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74" w:rsidRPr="00812D81" w:rsidRDefault="00D77F74" w:rsidP="00D77F74">
      <w:pPr>
        <w:pStyle w:val="Heading2"/>
        <w:pBdr>
          <w:top w:val="none" w:sz="0" w:space="0" w:color="auto"/>
          <w:left w:val="none" w:sz="0" w:space="0" w:color="auto"/>
          <w:bottom w:val="none" w:sz="0" w:space="0" w:color="auto"/>
          <w:right w:val="none" w:sz="0" w:space="0" w:color="auto"/>
        </w:pBdr>
        <w:ind w:firstLine="720"/>
        <w:jc w:val="left"/>
        <w:rPr>
          <w:b/>
          <w:sz w:val="26"/>
          <w:szCs w:val="26"/>
        </w:rPr>
      </w:pPr>
      <w:r w:rsidRPr="00812D81">
        <w:rPr>
          <w:b/>
          <w:sz w:val="26"/>
          <w:szCs w:val="26"/>
        </w:rPr>
        <w:t xml:space="preserve">  </w:t>
      </w:r>
      <w:r>
        <w:rPr>
          <w:b/>
          <w:sz w:val="26"/>
          <w:szCs w:val="26"/>
        </w:rPr>
        <w:t xml:space="preserve">       Kính gửi :    Ban Quan hệ Q</w:t>
      </w:r>
      <w:r w:rsidRPr="00812D81">
        <w:rPr>
          <w:b/>
          <w:sz w:val="26"/>
          <w:szCs w:val="26"/>
        </w:rPr>
        <w:t>uốc tế</w:t>
      </w:r>
      <w:r>
        <w:rPr>
          <w:b/>
          <w:sz w:val="26"/>
          <w:szCs w:val="26"/>
        </w:rPr>
        <w:t xml:space="preserve"> </w:t>
      </w:r>
      <w:r w:rsidRPr="00812D81">
        <w:rPr>
          <w:b/>
          <w:sz w:val="26"/>
          <w:szCs w:val="26"/>
        </w:rPr>
        <w:t>-</w:t>
      </w:r>
      <w:r>
        <w:rPr>
          <w:b/>
          <w:sz w:val="26"/>
          <w:szCs w:val="26"/>
        </w:rPr>
        <w:t xml:space="preserve"> VCCI (</w:t>
      </w:r>
      <w:r w:rsidRPr="00812D81">
        <w:rPr>
          <w:b/>
          <w:sz w:val="26"/>
          <w:szCs w:val="26"/>
        </w:rPr>
        <w:t>M</w:t>
      </w:r>
      <w:r w:rsidR="00011B5F">
        <w:rPr>
          <w:b/>
          <w:sz w:val="26"/>
          <w:szCs w:val="26"/>
        </w:rPr>
        <w:t>r.Tuấn Anh; Ms.Linh</w:t>
      </w:r>
      <w:r w:rsidRPr="00812D81">
        <w:rPr>
          <w:b/>
          <w:sz w:val="26"/>
          <w:szCs w:val="26"/>
        </w:rPr>
        <w:t>)</w:t>
      </w:r>
    </w:p>
    <w:p w:rsidR="00D77F74" w:rsidRDefault="00D77F74" w:rsidP="00D77F74">
      <w:pPr>
        <w:jc w:val="center"/>
        <w:rPr>
          <w:rFonts w:ascii="Times New Roman" w:hAnsi="Times New Roman"/>
          <w:b/>
          <w:i/>
          <w:sz w:val="26"/>
          <w:szCs w:val="26"/>
        </w:rPr>
      </w:pPr>
      <w:r>
        <w:rPr>
          <w:rFonts w:ascii="Times New Roman" w:hAnsi="Times New Roman"/>
          <w:b/>
          <w:i/>
          <w:sz w:val="26"/>
          <w:szCs w:val="26"/>
        </w:rPr>
        <w:t xml:space="preserve">                    </w:t>
      </w:r>
      <w:r w:rsidRPr="00812D81">
        <w:rPr>
          <w:rFonts w:ascii="Times New Roman" w:hAnsi="Times New Roman"/>
          <w:b/>
          <w:i/>
          <w:sz w:val="26"/>
          <w:szCs w:val="26"/>
        </w:rPr>
        <w:t>Tel: 0</w:t>
      </w:r>
      <w:r>
        <w:rPr>
          <w:rFonts w:ascii="Times New Roman" w:hAnsi="Times New Roman"/>
          <w:b/>
          <w:i/>
          <w:sz w:val="26"/>
          <w:szCs w:val="26"/>
        </w:rPr>
        <w:t>2</w:t>
      </w:r>
      <w:r w:rsidRPr="00812D81">
        <w:rPr>
          <w:rFonts w:ascii="Times New Roman" w:hAnsi="Times New Roman"/>
          <w:b/>
          <w:i/>
          <w:sz w:val="26"/>
          <w:szCs w:val="26"/>
        </w:rPr>
        <w:t>4 3574</w:t>
      </w:r>
      <w:r>
        <w:rPr>
          <w:rFonts w:ascii="Times New Roman" w:hAnsi="Times New Roman"/>
          <w:b/>
          <w:i/>
          <w:sz w:val="26"/>
          <w:szCs w:val="26"/>
        </w:rPr>
        <w:t>2022 Máy lẻ: 20</w:t>
      </w:r>
      <w:r w:rsidR="00011B5F">
        <w:rPr>
          <w:rFonts w:ascii="Times New Roman" w:hAnsi="Times New Roman"/>
          <w:b/>
          <w:i/>
          <w:sz w:val="26"/>
          <w:szCs w:val="26"/>
        </w:rPr>
        <w:t>5</w:t>
      </w:r>
      <w:r>
        <w:rPr>
          <w:rFonts w:ascii="Times New Roman" w:hAnsi="Times New Roman"/>
          <w:b/>
          <w:i/>
          <w:sz w:val="26"/>
          <w:szCs w:val="26"/>
        </w:rPr>
        <w:t xml:space="preserve"> Fax: 024 </w:t>
      </w:r>
      <w:r w:rsidRPr="00812D81">
        <w:rPr>
          <w:rFonts w:ascii="Times New Roman" w:hAnsi="Times New Roman"/>
          <w:b/>
          <w:i/>
          <w:sz w:val="26"/>
          <w:szCs w:val="26"/>
        </w:rPr>
        <w:t>35742020/30</w:t>
      </w:r>
    </w:p>
    <w:p w:rsidR="00D77F74" w:rsidRDefault="00D77F74" w:rsidP="00D77F74">
      <w:pPr>
        <w:ind w:firstLine="720"/>
        <w:jc w:val="center"/>
        <w:rPr>
          <w:rFonts w:ascii="Times New Roman" w:hAnsi="Times New Roman"/>
          <w:b/>
          <w:i/>
          <w:sz w:val="26"/>
          <w:szCs w:val="26"/>
        </w:rPr>
      </w:pPr>
      <w:r>
        <w:rPr>
          <w:rFonts w:ascii="Times New Roman" w:hAnsi="Times New Roman"/>
          <w:b/>
          <w:i/>
          <w:sz w:val="26"/>
          <w:szCs w:val="26"/>
        </w:rPr>
        <w:t>Email</w:t>
      </w:r>
      <w:r w:rsidRPr="00011B5F">
        <w:rPr>
          <w:rFonts w:ascii="Times New Roman" w:hAnsi="Times New Roman"/>
          <w:b/>
          <w:i/>
          <w:sz w:val="26"/>
          <w:szCs w:val="26"/>
        </w:rPr>
        <w:t xml:space="preserve">: </w:t>
      </w:r>
      <w:hyperlink r:id="rId5" w:history="1">
        <w:r w:rsidR="00011B5F" w:rsidRPr="00011B5F">
          <w:rPr>
            <w:rStyle w:val="Hyperlink"/>
            <w:rFonts w:ascii="Times New Roman" w:hAnsi="Times New Roman"/>
            <w:b/>
            <w:i/>
            <w:color w:val="auto"/>
            <w:sz w:val="26"/>
            <w:szCs w:val="26"/>
            <w:u w:val="none"/>
          </w:rPr>
          <w:t>anhnt@vcci.com.vn</w:t>
        </w:r>
      </w:hyperlink>
      <w:r w:rsidR="00011B5F">
        <w:rPr>
          <w:rFonts w:ascii="Times New Roman" w:hAnsi="Times New Roman"/>
          <w:b/>
          <w:i/>
          <w:sz w:val="26"/>
          <w:szCs w:val="26"/>
        </w:rPr>
        <w:t xml:space="preserve">; </w:t>
      </w:r>
      <w:r>
        <w:rPr>
          <w:rFonts w:ascii="Times New Roman" w:hAnsi="Times New Roman"/>
          <w:b/>
          <w:i/>
          <w:sz w:val="26"/>
          <w:szCs w:val="26"/>
        </w:rPr>
        <w:t>linhhtt@vcci.com.vn</w:t>
      </w:r>
    </w:p>
    <w:p w:rsidR="00D77F74" w:rsidRPr="00812D81" w:rsidRDefault="00D77F74" w:rsidP="00D77F74">
      <w:pPr>
        <w:jc w:val="center"/>
        <w:rPr>
          <w:rFonts w:ascii="Times New Roman" w:hAnsi="Times New Roman"/>
          <w:b/>
          <w:i/>
          <w:sz w:val="26"/>
          <w:szCs w:val="26"/>
        </w:rPr>
      </w:pPr>
    </w:p>
    <w:p w:rsidR="00D77F74" w:rsidRPr="00A451CB" w:rsidRDefault="00D77F74" w:rsidP="00D77F74">
      <w:pPr>
        <w:rPr>
          <w:rFonts w:ascii="Times New Roman" w:hAnsi="Times New Roman"/>
          <w:b/>
          <w:sz w:val="26"/>
          <w:szCs w:val="26"/>
        </w:rPr>
      </w:pPr>
    </w:p>
    <w:p w:rsidR="00D77F74" w:rsidRPr="00A451CB" w:rsidRDefault="00D77F74" w:rsidP="00D77F74">
      <w:pPr>
        <w:pStyle w:val="Heading1"/>
        <w:pBdr>
          <w:top w:val="none" w:sz="0" w:space="0" w:color="auto"/>
          <w:left w:val="none" w:sz="0" w:space="0" w:color="auto"/>
          <w:bottom w:val="none" w:sz="0" w:space="0" w:color="auto"/>
          <w:right w:val="none" w:sz="0" w:space="0" w:color="auto"/>
        </w:pBdr>
        <w:rPr>
          <w:sz w:val="30"/>
          <w:szCs w:val="30"/>
        </w:rPr>
      </w:pPr>
      <w:r w:rsidRPr="00A451CB">
        <w:rPr>
          <w:sz w:val="30"/>
          <w:szCs w:val="30"/>
        </w:rPr>
        <w:t xml:space="preserve">PHIẾU ĐĂNG KÝ </w:t>
      </w:r>
      <w:r>
        <w:rPr>
          <w:sz w:val="30"/>
          <w:szCs w:val="30"/>
        </w:rPr>
        <w:t>THAM DỰ</w:t>
      </w:r>
    </w:p>
    <w:p w:rsidR="00D77F74" w:rsidRPr="00A451CB" w:rsidRDefault="00D77F74" w:rsidP="00D77F74">
      <w:pPr>
        <w:pStyle w:val="BodyText"/>
        <w:pBdr>
          <w:top w:val="none" w:sz="0" w:space="0" w:color="auto"/>
          <w:left w:val="none" w:sz="0" w:space="0" w:color="auto"/>
          <w:bottom w:val="none" w:sz="0" w:space="0" w:color="auto"/>
          <w:right w:val="none" w:sz="0" w:space="0" w:color="auto"/>
        </w:pBdr>
        <w:spacing w:before="120"/>
        <w:jc w:val="center"/>
        <w:rPr>
          <w:sz w:val="26"/>
          <w:szCs w:val="26"/>
        </w:rPr>
      </w:pPr>
      <w:r w:rsidRPr="00A451CB">
        <w:rPr>
          <w:sz w:val="26"/>
          <w:szCs w:val="26"/>
        </w:rPr>
        <w:t xml:space="preserve">GẶP GỠ </w:t>
      </w:r>
      <w:r w:rsidR="00011B5F">
        <w:rPr>
          <w:sz w:val="26"/>
          <w:szCs w:val="26"/>
        </w:rPr>
        <w:t>DOANH NGHIỆP TRỰC TUYẾN NGÀNH CÔNG NGHIỆP HÓA CHẤT</w:t>
      </w:r>
    </w:p>
    <w:p w:rsidR="00D77F74" w:rsidRPr="00A451CB" w:rsidRDefault="00D77F74" w:rsidP="00D77F74">
      <w:pPr>
        <w:pStyle w:val="BodyText"/>
        <w:pBdr>
          <w:top w:val="none" w:sz="0" w:space="0" w:color="auto"/>
          <w:left w:val="none" w:sz="0" w:space="0" w:color="auto"/>
          <w:bottom w:val="none" w:sz="0" w:space="0" w:color="auto"/>
          <w:right w:val="none" w:sz="0" w:space="0" w:color="auto"/>
        </w:pBdr>
        <w:jc w:val="center"/>
        <w:rPr>
          <w:sz w:val="26"/>
          <w:szCs w:val="26"/>
        </w:rPr>
      </w:pPr>
      <w:r>
        <w:rPr>
          <w:sz w:val="26"/>
          <w:szCs w:val="26"/>
        </w:rPr>
        <w:t>Từ 1</w:t>
      </w:r>
      <w:r w:rsidR="00011B5F">
        <w:rPr>
          <w:sz w:val="26"/>
          <w:szCs w:val="26"/>
        </w:rPr>
        <w:t>4</w:t>
      </w:r>
      <w:r w:rsidRPr="00A451CB">
        <w:rPr>
          <w:sz w:val="26"/>
          <w:szCs w:val="26"/>
        </w:rPr>
        <w:t>.</w:t>
      </w:r>
      <w:r>
        <w:rPr>
          <w:sz w:val="26"/>
          <w:szCs w:val="26"/>
        </w:rPr>
        <w:t>00</w:t>
      </w:r>
      <w:r w:rsidRPr="00A451CB">
        <w:rPr>
          <w:sz w:val="26"/>
          <w:szCs w:val="26"/>
        </w:rPr>
        <w:t xml:space="preserve"> – 1</w:t>
      </w:r>
      <w:r>
        <w:rPr>
          <w:sz w:val="26"/>
          <w:szCs w:val="26"/>
        </w:rPr>
        <w:t>7.00</w:t>
      </w:r>
      <w:r w:rsidRPr="00A451CB">
        <w:rPr>
          <w:sz w:val="26"/>
          <w:szCs w:val="26"/>
        </w:rPr>
        <w:t xml:space="preserve">, ngày </w:t>
      </w:r>
      <w:r w:rsidR="00011B5F">
        <w:rPr>
          <w:sz w:val="26"/>
          <w:szCs w:val="26"/>
        </w:rPr>
        <w:t>15</w:t>
      </w:r>
      <w:r>
        <w:rPr>
          <w:sz w:val="26"/>
          <w:szCs w:val="26"/>
        </w:rPr>
        <w:t>/</w:t>
      </w:r>
      <w:r w:rsidR="00011B5F">
        <w:rPr>
          <w:sz w:val="26"/>
          <w:szCs w:val="26"/>
        </w:rPr>
        <w:t>09</w:t>
      </w:r>
      <w:r w:rsidRPr="00A451CB">
        <w:rPr>
          <w:sz w:val="26"/>
          <w:szCs w:val="26"/>
        </w:rPr>
        <w:t>/20</w:t>
      </w:r>
      <w:r w:rsidR="008E73BC">
        <w:rPr>
          <w:sz w:val="26"/>
          <w:szCs w:val="26"/>
        </w:rPr>
        <w:t>20</w:t>
      </w:r>
    </w:p>
    <w:p w:rsidR="00D77F74" w:rsidRPr="00A451CB" w:rsidRDefault="00D77F74" w:rsidP="00D77F74">
      <w:pPr>
        <w:jc w:val="center"/>
        <w:rPr>
          <w:rFonts w:ascii="Times New Roman" w:hAnsi="Times New Roman"/>
          <w:sz w:val="26"/>
          <w:szCs w:val="26"/>
        </w:rPr>
      </w:pPr>
    </w:p>
    <w:p w:rsidR="00D77F74" w:rsidRPr="00A451CB" w:rsidRDefault="00D77F74" w:rsidP="00D77F74">
      <w:pPr>
        <w:spacing w:before="120" w:line="312" w:lineRule="auto"/>
        <w:rPr>
          <w:rFonts w:ascii="Times New Roman" w:hAnsi="Times New Roman"/>
          <w:sz w:val="26"/>
          <w:szCs w:val="26"/>
        </w:rPr>
      </w:pPr>
      <w:r w:rsidRPr="00A451CB">
        <w:rPr>
          <w:rFonts w:ascii="Times New Roman" w:hAnsi="Times New Roman"/>
          <w:sz w:val="26"/>
          <w:szCs w:val="26"/>
        </w:rPr>
        <w:t>Tên công ty (tiếng Việt)</w:t>
      </w:r>
      <w:proofErr w:type="gramStart"/>
      <w:r w:rsidRPr="00A451CB">
        <w:rPr>
          <w:rFonts w:ascii="Times New Roman" w:hAnsi="Times New Roman"/>
          <w:sz w:val="26"/>
          <w:szCs w:val="26"/>
        </w:rPr>
        <w:t>:</w:t>
      </w:r>
      <w:r w:rsidRPr="00A451CB">
        <w:rPr>
          <w:rFonts w:ascii="Times New Roman" w:hAnsi="Times New Roman"/>
          <w:sz w:val="26"/>
          <w:szCs w:val="26"/>
        </w:rPr>
        <w:tab/>
        <w:t>…………………………………………………………………….</w:t>
      </w:r>
      <w:proofErr w:type="gramEnd"/>
      <w:r w:rsidRPr="00A451CB">
        <w:rPr>
          <w:rFonts w:ascii="Times New Roman" w:hAnsi="Times New Roman"/>
          <w:sz w:val="26"/>
          <w:szCs w:val="26"/>
        </w:rPr>
        <w:t xml:space="preserve"> </w:t>
      </w:r>
    </w:p>
    <w:p w:rsidR="00D77F74" w:rsidRPr="00A451CB" w:rsidRDefault="00D77F74" w:rsidP="00D77F74">
      <w:pPr>
        <w:tabs>
          <w:tab w:val="right" w:leader="dot" w:pos="8505"/>
        </w:tabs>
        <w:spacing w:before="120" w:line="312" w:lineRule="auto"/>
        <w:rPr>
          <w:rFonts w:ascii="Times New Roman" w:hAnsi="Times New Roman"/>
          <w:sz w:val="26"/>
          <w:szCs w:val="26"/>
        </w:rPr>
      </w:pPr>
      <w:r w:rsidRPr="00A451CB">
        <w:rPr>
          <w:rFonts w:ascii="Times New Roman" w:hAnsi="Times New Roman"/>
          <w:sz w:val="26"/>
          <w:szCs w:val="26"/>
        </w:rPr>
        <w:t xml:space="preserve"> Tên công ty (tiếng Anh)</w:t>
      </w:r>
      <w:proofErr w:type="gramStart"/>
      <w:r w:rsidRPr="00A451CB">
        <w:rPr>
          <w:rFonts w:ascii="Times New Roman" w:hAnsi="Times New Roman"/>
          <w:sz w:val="26"/>
          <w:szCs w:val="26"/>
        </w:rPr>
        <w:t>:……………………………………………………………………….</w:t>
      </w:r>
      <w:proofErr w:type="gramEnd"/>
    </w:p>
    <w:p w:rsidR="00D77F74" w:rsidRPr="00A451CB" w:rsidRDefault="00D77F74" w:rsidP="00D77F74">
      <w:pPr>
        <w:tabs>
          <w:tab w:val="right" w:leader="dot" w:pos="8505"/>
        </w:tabs>
        <w:spacing w:before="120" w:line="312" w:lineRule="auto"/>
        <w:rPr>
          <w:rFonts w:ascii="Times New Roman" w:hAnsi="Times New Roman"/>
          <w:sz w:val="26"/>
          <w:szCs w:val="26"/>
        </w:rPr>
      </w:pPr>
      <w:r w:rsidRPr="00A451CB">
        <w:rPr>
          <w:rFonts w:ascii="Times New Roman" w:hAnsi="Times New Roman"/>
          <w:sz w:val="26"/>
          <w:szCs w:val="26"/>
        </w:rPr>
        <w:t>Địa chỉ</w:t>
      </w:r>
      <w:proofErr w:type="gramStart"/>
      <w:r w:rsidRPr="00A451CB">
        <w:rPr>
          <w:rFonts w:ascii="Times New Roman" w:hAnsi="Times New Roman"/>
          <w:sz w:val="26"/>
          <w:szCs w:val="26"/>
        </w:rPr>
        <w:t>:………………………………………………………………………………………….</w:t>
      </w:r>
      <w:proofErr w:type="gramEnd"/>
    </w:p>
    <w:p w:rsidR="00D77F74" w:rsidRPr="00A451CB" w:rsidRDefault="00D77F74" w:rsidP="00D77F74">
      <w:pPr>
        <w:spacing w:before="120" w:line="312" w:lineRule="auto"/>
        <w:rPr>
          <w:rFonts w:ascii="Times New Roman" w:hAnsi="Times New Roman"/>
          <w:sz w:val="26"/>
          <w:szCs w:val="26"/>
        </w:rPr>
      </w:pPr>
      <w:r w:rsidRPr="00A451CB">
        <w:rPr>
          <w:rFonts w:ascii="Times New Roman" w:hAnsi="Times New Roman"/>
          <w:sz w:val="26"/>
          <w:szCs w:val="26"/>
        </w:rPr>
        <w:t>Điện thoại cơ quan :  ………………………………………Fax :  ……………….....................</w:t>
      </w:r>
    </w:p>
    <w:p w:rsidR="00D77F74" w:rsidRPr="00A451CB" w:rsidRDefault="00D77F74" w:rsidP="00D77F74">
      <w:pPr>
        <w:spacing w:before="120" w:line="312" w:lineRule="auto"/>
        <w:rPr>
          <w:rFonts w:ascii="Times New Roman" w:hAnsi="Times New Roman"/>
          <w:sz w:val="26"/>
          <w:szCs w:val="26"/>
        </w:rPr>
      </w:pPr>
      <w:r>
        <w:rPr>
          <w:rFonts w:ascii="Times New Roman" w:hAnsi="Times New Roman"/>
          <w:sz w:val="26"/>
          <w:szCs w:val="26"/>
        </w:rPr>
        <w:t>Email</w:t>
      </w:r>
      <w:proofErr w:type="gramStart"/>
      <w:r>
        <w:rPr>
          <w:rFonts w:ascii="Times New Roman" w:hAnsi="Times New Roman"/>
          <w:sz w:val="26"/>
          <w:szCs w:val="26"/>
        </w:rPr>
        <w:t>:</w:t>
      </w:r>
      <w:r w:rsidRPr="00A451CB">
        <w:rPr>
          <w:rFonts w:ascii="Times New Roman" w:hAnsi="Times New Roman"/>
          <w:sz w:val="26"/>
          <w:szCs w:val="26"/>
        </w:rPr>
        <w:t>…………………….…</w:t>
      </w:r>
      <w:r>
        <w:rPr>
          <w:rFonts w:ascii="Times New Roman" w:hAnsi="Times New Roman"/>
          <w:sz w:val="26"/>
          <w:szCs w:val="26"/>
        </w:rPr>
        <w:t>…</w:t>
      </w:r>
      <w:r w:rsidRPr="00A451CB">
        <w:rPr>
          <w:rFonts w:ascii="Times New Roman" w:hAnsi="Times New Roman"/>
          <w:sz w:val="26"/>
          <w:szCs w:val="26"/>
        </w:rPr>
        <w:t>… …………..</w:t>
      </w:r>
      <w:proofErr w:type="gramEnd"/>
      <w:r w:rsidRPr="00A451CB">
        <w:rPr>
          <w:rFonts w:ascii="Times New Roman" w:hAnsi="Times New Roman"/>
          <w:sz w:val="26"/>
          <w:szCs w:val="26"/>
        </w:rPr>
        <w:t xml:space="preserve"> </w:t>
      </w:r>
      <w:proofErr w:type="gramStart"/>
      <w:r w:rsidRPr="00A451CB">
        <w:rPr>
          <w:rFonts w:ascii="Times New Roman" w:hAnsi="Times New Roman"/>
          <w:sz w:val="26"/>
          <w:szCs w:val="26"/>
        </w:rPr>
        <w:t>Website :</w:t>
      </w:r>
      <w:proofErr w:type="gramEnd"/>
      <w:r w:rsidRPr="00A451CB">
        <w:rPr>
          <w:rFonts w:ascii="Times New Roman" w:hAnsi="Times New Roman"/>
          <w:sz w:val="26"/>
          <w:szCs w:val="26"/>
        </w:rPr>
        <w:t xml:space="preserve"> ..…………….......</w:t>
      </w:r>
      <w:r>
        <w:rPr>
          <w:rFonts w:ascii="Times New Roman" w:hAnsi="Times New Roman"/>
          <w:sz w:val="26"/>
          <w:szCs w:val="26"/>
        </w:rPr>
        <w:t>.......</w:t>
      </w:r>
      <w:r w:rsidRPr="00A451CB">
        <w:rPr>
          <w:rFonts w:ascii="Times New Roman" w:hAnsi="Times New Roman"/>
          <w:sz w:val="26"/>
          <w:szCs w:val="26"/>
        </w:rPr>
        <w:t>..…....……</w:t>
      </w:r>
    </w:p>
    <w:p w:rsidR="00D77F74" w:rsidRDefault="00D77F74" w:rsidP="00D77F74">
      <w:pPr>
        <w:tabs>
          <w:tab w:val="right" w:leader="dot" w:pos="8505"/>
        </w:tabs>
        <w:spacing w:before="120" w:line="360" w:lineRule="auto"/>
        <w:rPr>
          <w:rFonts w:ascii="Times New Roman" w:hAnsi="Times New Roman"/>
          <w:sz w:val="26"/>
          <w:szCs w:val="26"/>
        </w:rPr>
      </w:pPr>
      <w:r w:rsidRPr="00A451CB">
        <w:rPr>
          <w:rFonts w:ascii="Times New Roman" w:hAnsi="Times New Roman"/>
          <w:sz w:val="26"/>
          <w:szCs w:val="26"/>
        </w:rPr>
        <w:t>Lĩnh vực kinh doanh</w:t>
      </w:r>
      <w:proofErr w:type="gramStart"/>
      <w:r w:rsidRPr="00A451CB">
        <w:rPr>
          <w:rFonts w:ascii="Times New Roman" w:hAnsi="Times New Roman"/>
          <w:sz w:val="26"/>
          <w:szCs w:val="26"/>
        </w:rPr>
        <w:t>:…………………………………………………………………………...</w:t>
      </w:r>
      <w:proofErr w:type="gramEnd"/>
    </w:p>
    <w:p w:rsidR="00D77F74" w:rsidRPr="00A451CB" w:rsidRDefault="00D77F74" w:rsidP="00D77F74">
      <w:pPr>
        <w:tabs>
          <w:tab w:val="right" w:leader="dot" w:pos="8505"/>
        </w:tabs>
        <w:spacing w:before="120" w:line="36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w:t>
      </w:r>
    </w:p>
    <w:p w:rsidR="00D77F74" w:rsidRPr="00A451CB" w:rsidRDefault="00D77F74" w:rsidP="00D77F74">
      <w:pPr>
        <w:spacing w:before="120" w:line="312" w:lineRule="auto"/>
        <w:rPr>
          <w:rFonts w:ascii="Times New Roman" w:hAnsi="Times New Roman"/>
          <w:sz w:val="26"/>
          <w:szCs w:val="26"/>
        </w:rPr>
      </w:pPr>
      <w:r>
        <w:rPr>
          <w:rFonts w:ascii="Times New Roman" w:hAnsi="Times New Roman"/>
          <w:sz w:val="26"/>
          <w:szCs w:val="26"/>
        </w:rPr>
        <w:t>Tên người tham dự:</w:t>
      </w:r>
    </w:p>
    <w:p w:rsidR="00D77F74" w:rsidRDefault="00D77F74" w:rsidP="00D77F74">
      <w:pPr>
        <w:tabs>
          <w:tab w:val="right" w:leader="dot" w:pos="8505"/>
        </w:tabs>
        <w:spacing w:before="120" w:line="312" w:lineRule="auto"/>
        <w:rPr>
          <w:rFonts w:ascii="Times New Roman" w:hAnsi="Times New Roman"/>
          <w:sz w:val="26"/>
          <w:szCs w:val="26"/>
        </w:rPr>
      </w:pPr>
      <w:r w:rsidRPr="00A451CB">
        <w:rPr>
          <w:rFonts w:ascii="Times New Roman" w:hAnsi="Times New Roman"/>
          <w:sz w:val="26"/>
          <w:szCs w:val="26"/>
        </w:rPr>
        <w:t>1…………………………………………………</w:t>
      </w:r>
      <w:r>
        <w:rPr>
          <w:rFonts w:ascii="Times New Roman" w:hAnsi="Times New Roman"/>
          <w:sz w:val="26"/>
          <w:szCs w:val="26"/>
        </w:rPr>
        <w:t>Chức vụ</w:t>
      </w:r>
      <w:proofErr w:type="gramStart"/>
      <w:r>
        <w:rPr>
          <w:rFonts w:ascii="Times New Roman" w:hAnsi="Times New Roman"/>
          <w:sz w:val="26"/>
          <w:szCs w:val="26"/>
        </w:rPr>
        <w:t>:…………………………………….</w:t>
      </w:r>
      <w:proofErr w:type="gramEnd"/>
    </w:p>
    <w:p w:rsidR="00D77F74" w:rsidRPr="00A74585" w:rsidRDefault="00D77F74" w:rsidP="00D77F74">
      <w:pPr>
        <w:tabs>
          <w:tab w:val="right" w:leader="dot" w:pos="8505"/>
        </w:tabs>
        <w:spacing w:before="120" w:line="312" w:lineRule="auto"/>
        <w:rPr>
          <w:rFonts w:ascii="Times New Roman" w:hAnsi="Times New Roman"/>
          <w:sz w:val="26"/>
          <w:szCs w:val="26"/>
          <w:lang w:val="fr-FR"/>
        </w:rPr>
      </w:pPr>
      <w:r w:rsidRPr="00A74585">
        <w:rPr>
          <w:rFonts w:ascii="Times New Roman" w:hAnsi="Times New Roman"/>
          <w:sz w:val="26"/>
          <w:szCs w:val="26"/>
          <w:lang w:val="fr-FR"/>
        </w:rPr>
        <w:t>Di động:……………………………. Email:…………………………………………………...</w:t>
      </w:r>
    </w:p>
    <w:p w:rsidR="00D77F74" w:rsidRPr="00A74585" w:rsidRDefault="00D77F74" w:rsidP="00D77F74">
      <w:pPr>
        <w:tabs>
          <w:tab w:val="right" w:leader="dot" w:pos="8505"/>
        </w:tabs>
        <w:spacing w:before="120" w:line="312" w:lineRule="auto"/>
        <w:rPr>
          <w:rFonts w:ascii="Times New Roman" w:hAnsi="Times New Roman"/>
          <w:sz w:val="26"/>
          <w:szCs w:val="26"/>
          <w:lang w:val="fr-FR"/>
        </w:rPr>
      </w:pPr>
      <w:r w:rsidRPr="00A74585">
        <w:rPr>
          <w:rFonts w:ascii="Times New Roman" w:hAnsi="Times New Roman"/>
          <w:sz w:val="26"/>
          <w:szCs w:val="26"/>
          <w:lang w:val="fr-FR"/>
        </w:rPr>
        <w:t>2…………………………………………………Chức vụ:…………………………………</w:t>
      </w:r>
      <w:r>
        <w:rPr>
          <w:rFonts w:ascii="Times New Roman" w:hAnsi="Times New Roman"/>
          <w:sz w:val="26"/>
          <w:szCs w:val="26"/>
          <w:lang w:val="fr-FR"/>
        </w:rPr>
        <w:t>….</w:t>
      </w:r>
    </w:p>
    <w:p w:rsidR="00D77F74" w:rsidRDefault="00D77F74" w:rsidP="00D77F74">
      <w:pPr>
        <w:tabs>
          <w:tab w:val="right" w:leader="dot" w:pos="8505"/>
        </w:tabs>
        <w:spacing w:before="120" w:line="312" w:lineRule="auto"/>
        <w:rPr>
          <w:rFonts w:ascii="Times New Roman" w:hAnsi="Times New Roman"/>
          <w:sz w:val="26"/>
          <w:szCs w:val="26"/>
        </w:rPr>
      </w:pPr>
      <w:r w:rsidRPr="00A451CB">
        <w:rPr>
          <w:rFonts w:ascii="Times New Roman" w:hAnsi="Times New Roman"/>
          <w:sz w:val="26"/>
          <w:szCs w:val="26"/>
        </w:rPr>
        <w:t>Di động</w:t>
      </w:r>
      <w:proofErr w:type="gramStart"/>
      <w:r w:rsidRPr="00A451CB">
        <w:rPr>
          <w:rFonts w:ascii="Times New Roman" w:hAnsi="Times New Roman"/>
          <w:sz w:val="26"/>
          <w:szCs w:val="26"/>
        </w:rPr>
        <w:t>:…………………………….</w:t>
      </w:r>
      <w:proofErr w:type="gramEnd"/>
      <w:r>
        <w:rPr>
          <w:rFonts w:ascii="Times New Roman" w:hAnsi="Times New Roman"/>
          <w:sz w:val="26"/>
          <w:szCs w:val="26"/>
        </w:rPr>
        <w:t xml:space="preserve"> Email</w:t>
      </w:r>
      <w:proofErr w:type="gramStart"/>
      <w:r>
        <w:rPr>
          <w:rFonts w:ascii="Times New Roman" w:hAnsi="Times New Roman"/>
          <w:sz w:val="26"/>
          <w:szCs w:val="26"/>
        </w:rPr>
        <w:t>:…………………………………………………...</w:t>
      </w:r>
      <w:proofErr w:type="gramEnd"/>
    </w:p>
    <w:p w:rsidR="00D77F74" w:rsidRPr="00CE72E7" w:rsidRDefault="00D77F74" w:rsidP="00D77F74">
      <w:pPr>
        <w:widowControl w:val="0"/>
        <w:wordWrap w:val="0"/>
        <w:autoSpaceDE w:val="0"/>
        <w:autoSpaceDN w:val="0"/>
        <w:spacing w:line="360" w:lineRule="auto"/>
        <w:ind w:right="57"/>
        <w:jc w:val="both"/>
        <w:outlineLvl w:val="0"/>
        <w:rPr>
          <w:rFonts w:ascii="Times New Roman" w:hAnsi="Times New Roman"/>
          <w:color w:val="000000"/>
          <w:sz w:val="26"/>
          <w:szCs w:val="26"/>
        </w:rPr>
      </w:pPr>
    </w:p>
    <w:p w:rsidR="00D77F74" w:rsidRPr="00CE72E7" w:rsidRDefault="00D77F74" w:rsidP="00D77F74">
      <w:pPr>
        <w:widowControl w:val="0"/>
        <w:numPr>
          <w:ilvl w:val="0"/>
          <w:numId w:val="2"/>
        </w:numPr>
        <w:wordWrap w:val="0"/>
        <w:autoSpaceDE w:val="0"/>
        <w:autoSpaceDN w:val="0"/>
        <w:spacing w:line="360" w:lineRule="auto"/>
        <w:ind w:left="0" w:right="57"/>
        <w:jc w:val="both"/>
        <w:outlineLvl w:val="0"/>
        <w:rPr>
          <w:rFonts w:ascii="Times New Roman" w:hAnsi="Times New Roman"/>
          <w:color w:val="000000"/>
          <w:sz w:val="26"/>
          <w:szCs w:val="26"/>
        </w:rPr>
      </w:pPr>
      <w:r w:rsidRPr="00CE72E7">
        <w:rPr>
          <w:rFonts w:ascii="Times New Roman" w:hAnsi="Times New Roman"/>
          <w:color w:val="000000"/>
          <w:sz w:val="26"/>
          <w:szCs w:val="26"/>
        </w:rPr>
        <w:t xml:space="preserve">Đăng ký gặp doanh nghiệp số: </w:t>
      </w:r>
      <w:r w:rsidRPr="00CE72E7">
        <w:rPr>
          <w:rFonts w:ascii="Times New Roman" w:hAnsi="Times New Roman"/>
          <w:color w:val="000000"/>
          <w:sz w:val="26"/>
          <w:szCs w:val="26"/>
          <w:u w:val="single"/>
        </w:rPr>
        <w:t xml:space="preserve">                </w:t>
      </w:r>
    </w:p>
    <w:p w:rsidR="00D77F74" w:rsidRPr="00CE72E7" w:rsidRDefault="00D77F74" w:rsidP="00D77F74">
      <w:pPr>
        <w:widowControl w:val="0"/>
        <w:numPr>
          <w:ilvl w:val="0"/>
          <w:numId w:val="2"/>
        </w:numPr>
        <w:wordWrap w:val="0"/>
        <w:autoSpaceDE w:val="0"/>
        <w:autoSpaceDN w:val="0"/>
        <w:spacing w:line="360" w:lineRule="auto"/>
        <w:ind w:left="0" w:right="57"/>
        <w:jc w:val="both"/>
        <w:outlineLvl w:val="0"/>
        <w:rPr>
          <w:rFonts w:ascii="Times New Roman" w:hAnsi="Times New Roman"/>
          <w:color w:val="000000"/>
          <w:sz w:val="26"/>
          <w:szCs w:val="26"/>
        </w:rPr>
      </w:pPr>
      <w:r w:rsidRPr="00CE72E7">
        <w:rPr>
          <w:rFonts w:ascii="Times New Roman" w:hAnsi="Times New Roman"/>
          <w:color w:val="000000"/>
          <w:sz w:val="26"/>
          <w:szCs w:val="26"/>
        </w:rPr>
        <w:t xml:space="preserve">MỤC ĐÍCH GẶP GỠ: </w:t>
      </w:r>
      <w:r w:rsidRPr="00CE72E7">
        <w:rPr>
          <w:rFonts w:ascii="Times New Roman" w:hAnsi="Times New Roman"/>
          <w:color w:val="000000"/>
          <w:sz w:val="26"/>
          <w:szCs w:val="26"/>
          <w:u w:val="single"/>
        </w:rPr>
        <w:t xml:space="preserve">                             </w:t>
      </w:r>
    </w:p>
    <w:p w:rsidR="00D77F74" w:rsidRDefault="00D77F74" w:rsidP="00D77F74">
      <w:pPr>
        <w:jc w:val="both"/>
        <w:rPr>
          <w:rFonts w:ascii="Times New Roman" w:hAnsi="Times New Roman"/>
          <w:sz w:val="26"/>
          <w:szCs w:val="26"/>
        </w:rPr>
      </w:pPr>
      <w:r>
        <w:rPr>
          <w:rFonts w:ascii="Times New Roman" w:hAnsi="Times New Roman"/>
          <w:sz w:val="26"/>
          <w:szCs w:val="26"/>
        </w:rPr>
        <w:t xml:space="preserve">Ghi chú: </w:t>
      </w:r>
    </w:p>
    <w:p w:rsidR="00D77F74" w:rsidRDefault="00011B5F" w:rsidP="00D77F74">
      <w:pPr>
        <w:numPr>
          <w:ilvl w:val="0"/>
          <w:numId w:val="1"/>
        </w:numPr>
        <w:jc w:val="both"/>
        <w:rPr>
          <w:rFonts w:ascii="Times New Roman" w:hAnsi="Times New Roman"/>
          <w:sz w:val="26"/>
          <w:szCs w:val="26"/>
        </w:rPr>
      </w:pPr>
      <w:r>
        <w:rPr>
          <w:rFonts w:ascii="Times New Roman" w:hAnsi="Times New Roman"/>
          <w:sz w:val="26"/>
          <w:szCs w:val="26"/>
        </w:rPr>
        <w:t>Buổi gặp gỡ</w:t>
      </w:r>
      <w:r w:rsidR="00D77F74">
        <w:rPr>
          <w:rFonts w:ascii="Times New Roman" w:hAnsi="Times New Roman"/>
          <w:sz w:val="26"/>
          <w:szCs w:val="26"/>
        </w:rPr>
        <w:t xml:space="preserve"> sẽ được tiến hành </w:t>
      </w:r>
      <w:proofErr w:type="gramStart"/>
      <w:r w:rsidR="00D77F74">
        <w:rPr>
          <w:rFonts w:ascii="Times New Roman" w:hAnsi="Times New Roman"/>
          <w:sz w:val="26"/>
          <w:szCs w:val="26"/>
        </w:rPr>
        <w:t>theo</w:t>
      </w:r>
      <w:proofErr w:type="gramEnd"/>
      <w:r w:rsidR="00D77F74">
        <w:rPr>
          <w:rFonts w:ascii="Times New Roman" w:hAnsi="Times New Roman"/>
          <w:sz w:val="26"/>
          <w:szCs w:val="26"/>
        </w:rPr>
        <w:t xml:space="preserve"> hình thức Matching B2B</w:t>
      </w:r>
      <w:r>
        <w:rPr>
          <w:rFonts w:ascii="Times New Roman" w:hAnsi="Times New Roman"/>
          <w:sz w:val="26"/>
          <w:szCs w:val="26"/>
        </w:rPr>
        <w:t xml:space="preserve"> trực tuyến</w:t>
      </w:r>
      <w:r w:rsidR="00D77F74">
        <w:rPr>
          <w:rFonts w:ascii="Times New Roman" w:hAnsi="Times New Roman"/>
          <w:sz w:val="26"/>
          <w:szCs w:val="26"/>
        </w:rPr>
        <w:t>, các đơn vị sẽ gặp và thảo luận riêng với từng công ty đã đăng ký trong khoảng thời gian 10-15p.</w:t>
      </w:r>
    </w:p>
    <w:p w:rsidR="00D77F74" w:rsidRDefault="00D77F74" w:rsidP="00D77F74">
      <w:pPr>
        <w:numPr>
          <w:ilvl w:val="0"/>
          <w:numId w:val="1"/>
        </w:numPr>
        <w:jc w:val="both"/>
        <w:rPr>
          <w:rFonts w:ascii="Times New Roman" w:hAnsi="Times New Roman"/>
          <w:sz w:val="26"/>
          <w:szCs w:val="26"/>
        </w:rPr>
      </w:pPr>
      <w:r w:rsidRPr="00836FB2">
        <w:rPr>
          <w:rFonts w:ascii="Times New Roman" w:hAnsi="Times New Roman"/>
          <w:sz w:val="26"/>
          <w:szCs w:val="26"/>
        </w:rPr>
        <w:t xml:space="preserve">Để hỗ trợ Ban </w:t>
      </w:r>
      <w:r>
        <w:rPr>
          <w:rFonts w:ascii="Times New Roman" w:hAnsi="Times New Roman"/>
          <w:sz w:val="26"/>
          <w:szCs w:val="26"/>
        </w:rPr>
        <w:t xml:space="preserve">TC sắp xếp </w:t>
      </w:r>
      <w:r w:rsidR="00011B5F">
        <w:rPr>
          <w:rFonts w:ascii="Times New Roman" w:hAnsi="Times New Roman"/>
          <w:sz w:val="26"/>
          <w:szCs w:val="26"/>
        </w:rPr>
        <w:t xml:space="preserve">danh sách và </w:t>
      </w:r>
      <w:r>
        <w:rPr>
          <w:rFonts w:ascii="Times New Roman" w:hAnsi="Times New Roman"/>
          <w:sz w:val="26"/>
          <w:szCs w:val="26"/>
        </w:rPr>
        <w:t>lịch làm việc</w:t>
      </w:r>
      <w:r w:rsidRPr="00836FB2">
        <w:rPr>
          <w:rFonts w:ascii="Times New Roman" w:hAnsi="Times New Roman"/>
          <w:sz w:val="26"/>
          <w:szCs w:val="26"/>
        </w:rPr>
        <w:t xml:space="preserve"> đề nghị Quý Doanh nghiệp gửi Phiếu đăng ký tham dự </w:t>
      </w:r>
      <w:r>
        <w:rPr>
          <w:rFonts w:ascii="Times New Roman" w:hAnsi="Times New Roman"/>
          <w:sz w:val="26"/>
          <w:szCs w:val="26"/>
        </w:rPr>
        <w:t xml:space="preserve">vào </w:t>
      </w:r>
      <w:r w:rsidRPr="00836FB2">
        <w:rPr>
          <w:rFonts w:ascii="Times New Roman" w:hAnsi="Times New Roman"/>
          <w:sz w:val="26"/>
          <w:szCs w:val="26"/>
        </w:rPr>
        <w:t>email</w:t>
      </w:r>
      <w:r>
        <w:rPr>
          <w:rFonts w:ascii="Times New Roman" w:hAnsi="Times New Roman"/>
          <w:sz w:val="26"/>
          <w:szCs w:val="26"/>
        </w:rPr>
        <w:t>:</w:t>
      </w:r>
      <w:r w:rsidR="00011B5F">
        <w:rPr>
          <w:rFonts w:ascii="Times New Roman" w:hAnsi="Times New Roman"/>
          <w:sz w:val="26"/>
          <w:szCs w:val="26"/>
        </w:rPr>
        <w:t>anhnt@vcci.com.vn hoặc</w:t>
      </w:r>
      <w:r>
        <w:rPr>
          <w:rFonts w:ascii="Times New Roman" w:hAnsi="Times New Roman"/>
          <w:sz w:val="26"/>
          <w:szCs w:val="26"/>
        </w:rPr>
        <w:t xml:space="preserve"> </w:t>
      </w:r>
      <w:hyperlink r:id="rId6" w:history="1">
        <w:r w:rsidRPr="00836FB2">
          <w:rPr>
            <w:rStyle w:val="Hyperlink"/>
            <w:rFonts w:ascii="Times New Roman" w:hAnsi="Times New Roman"/>
            <w:color w:val="auto"/>
            <w:sz w:val="26"/>
            <w:szCs w:val="26"/>
            <w:u w:val="none"/>
          </w:rPr>
          <w:t>linhhtt@vcci.com.vn</w:t>
        </w:r>
      </w:hyperlink>
      <w:r>
        <w:rPr>
          <w:rFonts w:ascii="Times New Roman" w:hAnsi="Times New Roman"/>
          <w:sz w:val="26"/>
          <w:szCs w:val="26"/>
        </w:rPr>
        <w:t xml:space="preserve"> </w:t>
      </w:r>
      <w:r w:rsidRPr="00836FB2">
        <w:rPr>
          <w:rFonts w:ascii="Times New Roman" w:hAnsi="Times New Roman"/>
          <w:b/>
          <w:sz w:val="26"/>
          <w:szCs w:val="26"/>
        </w:rPr>
        <w:t xml:space="preserve">trước ngày </w:t>
      </w:r>
      <w:r w:rsidR="00011B5F">
        <w:rPr>
          <w:rFonts w:ascii="Times New Roman" w:hAnsi="Times New Roman"/>
          <w:b/>
          <w:sz w:val="26"/>
          <w:szCs w:val="26"/>
        </w:rPr>
        <w:t>11</w:t>
      </w:r>
      <w:r>
        <w:rPr>
          <w:rFonts w:ascii="Times New Roman" w:hAnsi="Times New Roman"/>
          <w:b/>
          <w:sz w:val="26"/>
          <w:szCs w:val="26"/>
        </w:rPr>
        <w:t>/</w:t>
      </w:r>
      <w:r w:rsidR="00011B5F">
        <w:rPr>
          <w:rFonts w:ascii="Times New Roman" w:hAnsi="Times New Roman"/>
          <w:b/>
          <w:sz w:val="26"/>
          <w:szCs w:val="26"/>
        </w:rPr>
        <w:t>09</w:t>
      </w:r>
      <w:r>
        <w:rPr>
          <w:rFonts w:ascii="Times New Roman" w:hAnsi="Times New Roman"/>
          <w:b/>
          <w:sz w:val="26"/>
          <w:szCs w:val="26"/>
        </w:rPr>
        <w:t>/20</w:t>
      </w:r>
      <w:r w:rsidR="00011B5F">
        <w:rPr>
          <w:rFonts w:ascii="Times New Roman" w:hAnsi="Times New Roman"/>
          <w:b/>
          <w:sz w:val="26"/>
          <w:szCs w:val="26"/>
        </w:rPr>
        <w:t>20</w:t>
      </w:r>
    </w:p>
    <w:p w:rsidR="008E70B9" w:rsidRDefault="008E70B9" w:rsidP="00D77F74">
      <w:pPr>
        <w:tabs>
          <w:tab w:val="right" w:leader="dot" w:pos="8505"/>
        </w:tabs>
        <w:spacing w:before="120" w:line="312" w:lineRule="auto"/>
        <w:jc w:val="center"/>
        <w:rPr>
          <w:rFonts w:ascii="Times New Roman" w:hAnsi="Times New Roman"/>
          <w:b/>
          <w:sz w:val="26"/>
          <w:szCs w:val="26"/>
        </w:rPr>
      </w:pPr>
    </w:p>
    <w:p w:rsidR="00011B5F" w:rsidRDefault="00011B5F" w:rsidP="00D77F74">
      <w:pPr>
        <w:tabs>
          <w:tab w:val="right" w:leader="dot" w:pos="8505"/>
        </w:tabs>
        <w:spacing w:before="120" w:line="312" w:lineRule="auto"/>
        <w:jc w:val="center"/>
        <w:rPr>
          <w:rFonts w:ascii="Times New Roman" w:hAnsi="Times New Roman"/>
          <w:b/>
          <w:sz w:val="26"/>
          <w:szCs w:val="26"/>
        </w:rPr>
      </w:pPr>
    </w:p>
    <w:p w:rsidR="00011B5F" w:rsidRDefault="00011B5F" w:rsidP="00D77F74">
      <w:pPr>
        <w:tabs>
          <w:tab w:val="right" w:leader="dot" w:pos="8505"/>
        </w:tabs>
        <w:spacing w:before="120" w:line="312" w:lineRule="auto"/>
        <w:jc w:val="center"/>
        <w:rPr>
          <w:rFonts w:ascii="Times New Roman" w:hAnsi="Times New Roman"/>
          <w:b/>
          <w:sz w:val="26"/>
          <w:szCs w:val="26"/>
        </w:rPr>
      </w:pPr>
    </w:p>
    <w:p w:rsidR="00011B5F" w:rsidRDefault="00011B5F" w:rsidP="00D77F74">
      <w:pPr>
        <w:tabs>
          <w:tab w:val="right" w:leader="dot" w:pos="8505"/>
        </w:tabs>
        <w:spacing w:before="120" w:line="312" w:lineRule="auto"/>
        <w:jc w:val="center"/>
        <w:rPr>
          <w:rFonts w:ascii="Times New Roman" w:hAnsi="Times New Roman"/>
          <w:b/>
          <w:sz w:val="26"/>
          <w:szCs w:val="26"/>
        </w:rPr>
      </w:pPr>
    </w:p>
    <w:p w:rsidR="00011B5F" w:rsidRDefault="00011B5F" w:rsidP="00D77F74">
      <w:pPr>
        <w:tabs>
          <w:tab w:val="right" w:leader="dot" w:pos="8505"/>
        </w:tabs>
        <w:spacing w:before="120" w:line="312" w:lineRule="auto"/>
        <w:jc w:val="center"/>
        <w:rPr>
          <w:rFonts w:ascii="Times New Roman" w:hAnsi="Times New Roman"/>
          <w:b/>
          <w:sz w:val="26"/>
          <w:szCs w:val="26"/>
        </w:rPr>
      </w:pPr>
    </w:p>
    <w:p w:rsidR="00D77F74" w:rsidRPr="00453A8C" w:rsidRDefault="00D77F74" w:rsidP="00D77F74">
      <w:pPr>
        <w:tabs>
          <w:tab w:val="right" w:leader="dot" w:pos="8505"/>
        </w:tabs>
        <w:spacing w:before="120" w:line="312" w:lineRule="auto"/>
        <w:jc w:val="center"/>
        <w:rPr>
          <w:rFonts w:ascii="Times New Roman" w:hAnsi="Times New Roman"/>
          <w:b/>
          <w:sz w:val="26"/>
          <w:szCs w:val="26"/>
        </w:rPr>
      </w:pPr>
      <w:r w:rsidRPr="00453A8C">
        <w:rPr>
          <w:rFonts w:ascii="Times New Roman" w:hAnsi="Times New Roman"/>
          <w:b/>
          <w:sz w:val="26"/>
          <w:szCs w:val="26"/>
        </w:rPr>
        <w:lastRenderedPageBreak/>
        <w:t xml:space="preserve">DANH SÁCH ĐOÀN DOANH NGHIỆP </w:t>
      </w:r>
      <w:r w:rsidR="00011B5F">
        <w:rPr>
          <w:rFonts w:ascii="Times New Roman" w:hAnsi="Times New Roman"/>
          <w:b/>
          <w:sz w:val="26"/>
          <w:szCs w:val="26"/>
        </w:rPr>
        <w:t>TRUNG QUỐC</w:t>
      </w:r>
    </w:p>
    <w:p w:rsidR="00D77F74" w:rsidRPr="00453A8C" w:rsidRDefault="00D77F74" w:rsidP="00D77F74">
      <w:pPr>
        <w:pStyle w:val="BodyText"/>
        <w:pBdr>
          <w:top w:val="none" w:sz="0" w:space="0" w:color="auto"/>
          <w:left w:val="none" w:sz="0" w:space="0" w:color="auto"/>
          <w:bottom w:val="none" w:sz="0" w:space="0" w:color="auto"/>
          <w:right w:val="none" w:sz="0" w:space="0" w:color="auto"/>
        </w:pBdr>
        <w:tabs>
          <w:tab w:val="right" w:leader="dot" w:pos="8505"/>
        </w:tabs>
        <w:spacing w:line="312" w:lineRule="auto"/>
        <w:jc w:val="center"/>
        <w:rPr>
          <w:i/>
          <w:sz w:val="26"/>
          <w:szCs w:val="26"/>
        </w:rPr>
      </w:pPr>
      <w:r w:rsidRPr="00453A8C">
        <w:rPr>
          <w:b w:val="0"/>
          <w:bCs w:val="0"/>
          <w:i/>
          <w:sz w:val="26"/>
          <w:szCs w:val="26"/>
        </w:rPr>
        <w:t>(</w:t>
      </w:r>
      <w:r w:rsidRPr="00453A8C">
        <w:rPr>
          <w:i/>
          <w:sz w:val="26"/>
          <w:szCs w:val="26"/>
        </w:rPr>
        <w:t>Vui lòng đánh dấ</w:t>
      </w:r>
      <w:r w:rsidR="008E70B9">
        <w:rPr>
          <w:i/>
          <w:sz w:val="26"/>
          <w:szCs w:val="26"/>
        </w:rPr>
        <w:t>u (X</w:t>
      </w:r>
      <w:r w:rsidRPr="00453A8C">
        <w:rPr>
          <w:i/>
          <w:sz w:val="26"/>
          <w:szCs w:val="26"/>
        </w:rPr>
        <w:t xml:space="preserve">) vào công ty </w:t>
      </w:r>
      <w:r>
        <w:rPr>
          <w:i/>
          <w:sz w:val="26"/>
          <w:szCs w:val="26"/>
        </w:rPr>
        <w:t>mà Quý Đơn vị có</w:t>
      </w:r>
      <w:r w:rsidRPr="00453A8C">
        <w:rPr>
          <w:i/>
          <w:sz w:val="26"/>
          <w:szCs w:val="26"/>
        </w:rPr>
        <w:t xml:space="preserve"> nhu cầu gặp gỡ)</w:t>
      </w:r>
    </w:p>
    <w:p w:rsidR="00D77F74" w:rsidRDefault="00D77F74" w:rsidP="00D77F74">
      <w:pPr>
        <w:pStyle w:val="BodyText"/>
        <w:pBdr>
          <w:top w:val="none" w:sz="0" w:space="0" w:color="auto"/>
          <w:left w:val="none" w:sz="0" w:space="0" w:color="auto"/>
          <w:bottom w:val="none" w:sz="0" w:space="0" w:color="auto"/>
          <w:right w:val="none" w:sz="0" w:space="0" w:color="auto"/>
        </w:pBdr>
        <w:tabs>
          <w:tab w:val="right" w:leader="dot" w:pos="8505"/>
        </w:tabs>
        <w:spacing w:line="312" w:lineRule="auto"/>
        <w:rPr>
          <w:i/>
          <w:sz w:val="26"/>
          <w:szCs w:val="26"/>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2552"/>
        <w:gridCol w:w="3685"/>
        <w:gridCol w:w="3544"/>
        <w:gridCol w:w="851"/>
      </w:tblGrid>
      <w:tr w:rsidR="00D77F74" w:rsidRPr="00D77F74" w:rsidTr="00F909D6">
        <w:trPr>
          <w:trHeight w:val="703"/>
          <w:jc w:val="center"/>
        </w:trPr>
        <w:tc>
          <w:tcPr>
            <w:tcW w:w="562" w:type="dxa"/>
            <w:shd w:val="clear" w:color="auto" w:fill="F3F3F3"/>
            <w:noWrap/>
            <w:vAlign w:val="center"/>
          </w:tcPr>
          <w:p w:rsidR="00D77F74" w:rsidRPr="00D77F74" w:rsidRDefault="00D77F74" w:rsidP="00B46FEF">
            <w:pPr>
              <w:jc w:val="center"/>
              <w:rPr>
                <w:rFonts w:ascii="Times New Roman" w:hAnsi="Times New Roman"/>
                <w:b/>
                <w:sz w:val="24"/>
                <w:szCs w:val="24"/>
              </w:rPr>
            </w:pPr>
            <w:r w:rsidRPr="00D77F74">
              <w:rPr>
                <w:rFonts w:ascii="Times New Roman" w:hAnsi="Times New Roman" w:hint="eastAsia"/>
                <w:b/>
                <w:sz w:val="24"/>
                <w:szCs w:val="24"/>
              </w:rPr>
              <w:t>Tt</w:t>
            </w:r>
          </w:p>
        </w:tc>
        <w:tc>
          <w:tcPr>
            <w:tcW w:w="2552" w:type="dxa"/>
            <w:shd w:val="clear" w:color="auto" w:fill="F3F3F3"/>
            <w:noWrap/>
            <w:vAlign w:val="center"/>
          </w:tcPr>
          <w:p w:rsidR="00D77F74" w:rsidRPr="00D77F74" w:rsidRDefault="00D77F74" w:rsidP="00B46FEF">
            <w:pPr>
              <w:jc w:val="center"/>
              <w:rPr>
                <w:rFonts w:ascii="Times New Roman" w:hAnsi="Times New Roman"/>
                <w:b/>
                <w:sz w:val="24"/>
                <w:szCs w:val="24"/>
              </w:rPr>
            </w:pPr>
            <w:r w:rsidRPr="00D77F74">
              <w:rPr>
                <w:rFonts w:ascii="Times New Roman" w:hAnsi="Times New Roman" w:hint="eastAsia"/>
                <w:b/>
                <w:sz w:val="24"/>
                <w:szCs w:val="24"/>
              </w:rPr>
              <w:t>Tên công ty</w:t>
            </w:r>
          </w:p>
        </w:tc>
        <w:tc>
          <w:tcPr>
            <w:tcW w:w="3685" w:type="dxa"/>
            <w:shd w:val="clear" w:color="auto" w:fill="F3F3F3"/>
            <w:noWrap/>
            <w:vAlign w:val="center"/>
          </w:tcPr>
          <w:p w:rsidR="00D77F74" w:rsidRPr="00D77F74" w:rsidRDefault="006B46D8" w:rsidP="00B46FEF">
            <w:pPr>
              <w:jc w:val="center"/>
              <w:rPr>
                <w:rFonts w:ascii="Times New Roman" w:hAnsi="Times New Roman"/>
                <w:b/>
                <w:sz w:val="24"/>
                <w:szCs w:val="24"/>
              </w:rPr>
            </w:pPr>
            <w:r>
              <w:rPr>
                <w:rFonts w:ascii="Times New Roman" w:hAnsi="Times New Roman"/>
                <w:b/>
                <w:sz w:val="24"/>
                <w:szCs w:val="24"/>
              </w:rPr>
              <w:t>Giới thiệu Công ty</w:t>
            </w:r>
          </w:p>
        </w:tc>
        <w:tc>
          <w:tcPr>
            <w:tcW w:w="3544" w:type="dxa"/>
            <w:shd w:val="clear" w:color="auto" w:fill="F3F3F3"/>
            <w:noWrap/>
            <w:vAlign w:val="center"/>
          </w:tcPr>
          <w:p w:rsidR="00D77F74" w:rsidRPr="00D77F74" w:rsidRDefault="006B46D8" w:rsidP="00B46FEF">
            <w:pPr>
              <w:jc w:val="center"/>
              <w:rPr>
                <w:rFonts w:ascii="Times New Roman" w:hAnsi="Times New Roman"/>
                <w:b/>
                <w:sz w:val="24"/>
                <w:szCs w:val="24"/>
              </w:rPr>
            </w:pPr>
            <w:r>
              <w:rPr>
                <w:rFonts w:ascii="Times New Roman" w:hAnsi="Times New Roman"/>
                <w:b/>
                <w:sz w:val="24"/>
                <w:szCs w:val="24"/>
              </w:rPr>
              <w:t>Lĩnh vực kinh doanh</w:t>
            </w:r>
          </w:p>
        </w:tc>
        <w:tc>
          <w:tcPr>
            <w:tcW w:w="851" w:type="dxa"/>
            <w:shd w:val="clear" w:color="auto" w:fill="F3F3F3"/>
            <w:noWrap/>
            <w:vAlign w:val="center"/>
          </w:tcPr>
          <w:p w:rsidR="00D77F74" w:rsidRPr="00D77F74" w:rsidRDefault="00D77F74" w:rsidP="00B46FEF">
            <w:pPr>
              <w:jc w:val="center"/>
              <w:rPr>
                <w:rFonts w:ascii="Times New Roman" w:hAnsi="Times New Roman"/>
                <w:b/>
                <w:sz w:val="24"/>
                <w:szCs w:val="24"/>
              </w:rPr>
            </w:pPr>
            <w:r w:rsidRPr="00D77F74">
              <w:rPr>
                <w:rFonts w:ascii="Times New Roman" w:hAnsi="Times New Roman"/>
                <w:b/>
                <w:sz w:val="24"/>
                <w:szCs w:val="24"/>
              </w:rPr>
              <w:t>(X)</w:t>
            </w: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1</w:t>
            </w:r>
          </w:p>
        </w:tc>
        <w:tc>
          <w:tcPr>
            <w:tcW w:w="2552" w:type="dxa"/>
            <w:shd w:val="clear" w:color="auto" w:fill="auto"/>
            <w:noWrap/>
            <w:vAlign w:val="center"/>
          </w:tcPr>
          <w:p w:rsidR="00D77F74" w:rsidRPr="00E44234" w:rsidRDefault="00011B5F" w:rsidP="00E44234">
            <w:pPr>
              <w:jc w:val="both"/>
              <w:rPr>
                <w:rFonts w:ascii="Times New Roman" w:hAnsi="Times New Roman"/>
                <w:sz w:val="24"/>
                <w:szCs w:val="24"/>
              </w:rPr>
            </w:pPr>
            <w:r w:rsidRPr="00E44234">
              <w:rPr>
                <w:rFonts w:ascii="Times New Roman" w:hAnsi="Times New Roman"/>
                <w:b/>
                <w:sz w:val="24"/>
                <w:szCs w:val="24"/>
              </w:rPr>
              <w:t>Công ty TNHH vật liệu xây dựng Hoằng Vận Thượng Hải</w:t>
            </w:r>
            <w:r w:rsidRPr="00E44234">
              <w:rPr>
                <w:rFonts w:ascii="Times New Roman" w:hAnsi="Times New Roman"/>
                <w:sz w:val="24"/>
                <w:szCs w:val="24"/>
              </w:rPr>
              <w:t xml:space="preserve"> </w:t>
            </w:r>
          </w:p>
          <w:p w:rsidR="00D77F74" w:rsidRPr="00E44234" w:rsidRDefault="00D77F74" w:rsidP="00E44234">
            <w:pPr>
              <w:jc w:val="both"/>
              <w:rPr>
                <w:rFonts w:ascii="Times New Roman" w:hAnsi="Times New Roman"/>
                <w:sz w:val="24"/>
                <w:szCs w:val="24"/>
              </w:rPr>
            </w:pPr>
          </w:p>
        </w:tc>
        <w:tc>
          <w:tcPr>
            <w:tcW w:w="3685"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t>Công ty TNHH Vật liệu xây dựng Hoằng Vận Thượng Hải là một công ty vật liệu xây dựng tư nhân, công nghệ cao, chủ yếu tham gia vào nghiên cứu và phát triển, sản xuất và ứng dụng vật liệu xây dựng hóa học như chất khử nước bê tông, chất trợ mài xi măng, phụ gia bê tông và Bột VAE.</w:t>
            </w:r>
          </w:p>
        </w:tc>
        <w:tc>
          <w:tcPr>
            <w:tcW w:w="3544"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t>Chất khử nước Polycarboxylate, phụ gia bê tông</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2</w:t>
            </w:r>
          </w:p>
        </w:tc>
        <w:tc>
          <w:tcPr>
            <w:tcW w:w="2552" w:type="dxa"/>
            <w:shd w:val="clear" w:color="auto" w:fill="auto"/>
            <w:vAlign w:val="center"/>
          </w:tcPr>
          <w:p w:rsidR="00D77F74" w:rsidRPr="00E44234" w:rsidRDefault="006B46D8" w:rsidP="00E44234">
            <w:pPr>
              <w:jc w:val="both"/>
              <w:rPr>
                <w:rFonts w:ascii="Times New Roman" w:hAnsi="Times New Roman"/>
                <w:b/>
                <w:sz w:val="24"/>
                <w:szCs w:val="24"/>
              </w:rPr>
            </w:pPr>
            <w:r w:rsidRPr="00E44234">
              <w:rPr>
                <w:rFonts w:ascii="Times New Roman" w:hAnsi="Times New Roman"/>
                <w:b/>
                <w:sz w:val="24"/>
                <w:szCs w:val="24"/>
              </w:rPr>
              <w:t>Công ty TNHH khoa học kỹ thuật hóa chất Trung Thành Thượng Hải</w:t>
            </w:r>
          </w:p>
          <w:p w:rsidR="006B46D8" w:rsidRPr="00E44234" w:rsidRDefault="006B46D8" w:rsidP="00E44234">
            <w:pPr>
              <w:jc w:val="both"/>
              <w:rPr>
                <w:rFonts w:ascii="Times New Roman" w:hAnsi="Times New Roman"/>
                <w:sz w:val="24"/>
                <w:szCs w:val="24"/>
              </w:rPr>
            </w:pPr>
            <w:r w:rsidRPr="00E44234">
              <w:rPr>
                <w:rFonts w:ascii="Times New Roman" w:hAnsi="Times New Roman"/>
                <w:sz w:val="24"/>
                <w:szCs w:val="24"/>
              </w:rPr>
              <w:t>www.onist-chem.com</w:t>
            </w:r>
          </w:p>
        </w:tc>
        <w:tc>
          <w:tcPr>
            <w:tcW w:w="3685"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t>Công ty TNHH khoa học kỹ thuật hóa chất Trung Thành Thượng Hải được thành lập năm 1998. Đây là một doanh nghiệp cổ phần tư nhân chuyên sản xuất và kinh doanh chất nhũ hóa và các hóa chất đặc biệt khác.  Các sản phẩm chủ yếu được sử dụng trong quá trình polime hóa nhũ tương, chất kết dính, sản xuất giấy, dệt, mực, hóa chất điện tử và các lĩnh vực khác. Công ty dựa trên nhiều năm kinh nghiệm nghiên cứu của nhân viên kỹ thuật, công ty cam kết nghiên cứu và phát triển các chất nhũ hóa, monome chức năng và các hóa chất đặc biệt khác để trùng hợp nhũ tương nước.</w:t>
            </w:r>
          </w:p>
        </w:tc>
        <w:tc>
          <w:tcPr>
            <w:tcW w:w="3544"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t>Hóa chất tinh khiết, chất nhũ hóa, chất hoạt động bề mặt, phụ gia chức năng và hóa chất điện tử, v.v. Được sử dụng trong việc chế bị cao su, chất kết dính, sản xuất giấy, dệt và mực để trùng hợp nhũ tương nước</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6B46D8">
        <w:trPr>
          <w:trHeight w:val="1402"/>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3</w:t>
            </w:r>
          </w:p>
        </w:tc>
        <w:tc>
          <w:tcPr>
            <w:tcW w:w="2552" w:type="dxa"/>
            <w:shd w:val="clear" w:color="auto" w:fill="auto"/>
            <w:vAlign w:val="center"/>
          </w:tcPr>
          <w:p w:rsidR="00D77F74" w:rsidRPr="00E44234" w:rsidRDefault="006B46D8" w:rsidP="00E44234">
            <w:pPr>
              <w:jc w:val="both"/>
              <w:rPr>
                <w:rFonts w:ascii="Times New Roman" w:hAnsi="Times New Roman"/>
                <w:b/>
                <w:sz w:val="24"/>
                <w:szCs w:val="24"/>
              </w:rPr>
            </w:pPr>
            <w:r w:rsidRPr="00E44234">
              <w:rPr>
                <w:rFonts w:ascii="Times New Roman" w:hAnsi="Times New Roman"/>
                <w:b/>
                <w:sz w:val="24"/>
                <w:szCs w:val="24"/>
              </w:rPr>
              <w:t xml:space="preserve">Công ty TNHH Công nghệ sinh học Hách Thuần (Thượng Hải) </w:t>
            </w:r>
          </w:p>
          <w:p w:rsidR="006B46D8" w:rsidRPr="00E44234" w:rsidRDefault="0058773E" w:rsidP="00E44234">
            <w:pPr>
              <w:jc w:val="both"/>
              <w:rPr>
                <w:rFonts w:ascii="Times New Roman" w:hAnsi="Times New Roman"/>
                <w:sz w:val="24"/>
                <w:szCs w:val="24"/>
              </w:rPr>
            </w:pPr>
            <w:hyperlink r:id="rId7" w:history="1">
              <w:r w:rsidR="006B46D8" w:rsidRPr="00E44234">
                <w:rPr>
                  <w:rStyle w:val="Hyperlink"/>
                  <w:rFonts w:ascii="Times New Roman" w:hAnsi="Times New Roman"/>
                  <w:color w:val="auto"/>
                  <w:sz w:val="24"/>
                  <w:szCs w:val="24"/>
                  <w:u w:val="none"/>
                </w:rPr>
                <w:t>www.hchbio.com</w:t>
              </w:r>
            </w:hyperlink>
          </w:p>
        </w:tc>
        <w:tc>
          <w:tcPr>
            <w:tcW w:w="3685"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t>Công ty TNHH Công nghệ sinh học Hách Thuần (Thượng Hải) được thành lập tại Khu Thương mại Tự do Phố Đông Thượng Hải vào tháng 9 năm 2014. Đây là một công ty công nghệ chuyên nghiệp chuyên về các sản phẩm tiêu chuẩn, thuốc thử hóa học và dược phẩm trung gian được sử dụng trong lĩnh vực phân tích và nghiên cứu và phát triển thuốc</w:t>
            </w:r>
          </w:p>
        </w:tc>
        <w:tc>
          <w:tcPr>
            <w:tcW w:w="3544"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t>Thuốc thử thông thường, thuốc thử tổng hợp, hợp chất chiral, chất xúc tác và phối tử, thuốc thử phân tích, thuốc thử sinh học, v.v.</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4</w:t>
            </w:r>
          </w:p>
        </w:tc>
        <w:tc>
          <w:tcPr>
            <w:tcW w:w="2552" w:type="dxa"/>
            <w:shd w:val="clear" w:color="auto" w:fill="auto"/>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b/>
                <w:sz w:val="24"/>
                <w:szCs w:val="24"/>
              </w:rPr>
              <w:t>Công ty TNHH công nghiệp Corbis Thượng Hải</w:t>
            </w:r>
            <w:r w:rsidRPr="00E44234">
              <w:rPr>
                <w:rFonts w:ascii="Times New Roman" w:hAnsi="Times New Roman"/>
                <w:sz w:val="24"/>
                <w:szCs w:val="24"/>
              </w:rPr>
              <w:t xml:space="preserve"> www.shcopious.com</w:t>
            </w:r>
          </w:p>
        </w:tc>
        <w:tc>
          <w:tcPr>
            <w:tcW w:w="3685"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t>Tiền thân của công ty là Công ty TNHH Hóa chất Prantev Thượng Hải. Sau nhiều năm phát triển</w:t>
            </w:r>
            <w:proofErr w:type="gramStart"/>
            <w:r w:rsidRPr="00E44234">
              <w:rPr>
                <w:rFonts w:ascii="Times New Roman" w:hAnsi="Times New Roman"/>
                <w:sz w:val="24"/>
                <w:szCs w:val="24"/>
              </w:rPr>
              <w:t>,công</w:t>
            </w:r>
            <w:proofErr w:type="gramEnd"/>
            <w:r w:rsidRPr="00E44234">
              <w:rPr>
                <w:rFonts w:ascii="Times New Roman" w:hAnsi="Times New Roman"/>
                <w:sz w:val="24"/>
                <w:szCs w:val="24"/>
              </w:rPr>
              <w:t xml:space="preserve"> nghiệp Corbis đã trở thành một doanh nghiệp công nghệ cao chuyên nghiệp tích hợp thương mại, công nghệ và sản xuất trên nhiều ngành công nghiệp. Công nghiệp Corbis là đại lý của Công ty </w:t>
            </w:r>
            <w:r w:rsidRPr="00E44234">
              <w:rPr>
                <w:rFonts w:ascii="Times New Roman" w:hAnsi="Times New Roman"/>
                <w:sz w:val="24"/>
                <w:szCs w:val="24"/>
              </w:rPr>
              <w:lastRenderedPageBreak/>
              <w:t>TNHH Kuraray Nhật Bản và các sản phẩm liên quan của nhiều công ty quốc tế nổi tiếng, đã duy trì mối quan hệ hợp tác lâu dài và ổn định với nhiều công ty nổi tiếng. Các sản phẩm của công nghiệp Corbis chủ yếu liên quan đến thuốc trừ sâu, dược phẩm, xây dựng, điện tử, dệt may và các ngành công nghiệp khác, và có thị phần cao nhất trong ngành</w:t>
            </w:r>
          </w:p>
        </w:tc>
        <w:tc>
          <w:tcPr>
            <w:tcW w:w="3544"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lastRenderedPageBreak/>
              <w:t>Bảng quang học</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F909D6"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lastRenderedPageBreak/>
              <w:t>5</w:t>
            </w:r>
          </w:p>
        </w:tc>
        <w:tc>
          <w:tcPr>
            <w:tcW w:w="2552" w:type="dxa"/>
            <w:shd w:val="clear" w:color="auto" w:fill="auto"/>
            <w:vAlign w:val="center"/>
          </w:tcPr>
          <w:p w:rsidR="00D77F74" w:rsidRPr="00E44234" w:rsidRDefault="006B46D8" w:rsidP="00E44234">
            <w:pPr>
              <w:jc w:val="both"/>
              <w:rPr>
                <w:rFonts w:ascii="Times New Roman" w:hAnsi="Times New Roman"/>
                <w:b/>
                <w:sz w:val="24"/>
                <w:szCs w:val="24"/>
              </w:rPr>
            </w:pPr>
            <w:r w:rsidRPr="00E44234">
              <w:rPr>
                <w:rFonts w:ascii="Times New Roman" w:hAnsi="Times New Roman"/>
                <w:b/>
                <w:sz w:val="24"/>
                <w:szCs w:val="24"/>
              </w:rPr>
              <w:t>Công ty TNHH polyme Đạo Ân Đại Hàn (Thượng Hải)</w:t>
            </w:r>
          </w:p>
          <w:p w:rsidR="006B46D8" w:rsidRPr="008E73BC" w:rsidRDefault="0058773E" w:rsidP="00E44234">
            <w:pPr>
              <w:jc w:val="both"/>
              <w:rPr>
                <w:rFonts w:ascii="Times New Roman" w:hAnsi="Times New Roman"/>
                <w:sz w:val="24"/>
                <w:szCs w:val="24"/>
              </w:rPr>
            </w:pPr>
            <w:hyperlink r:id="rId8" w:history="1">
              <w:r w:rsidR="006B46D8" w:rsidRPr="008E73BC">
                <w:rPr>
                  <w:rStyle w:val="Hyperlink"/>
                  <w:rFonts w:ascii="Times New Roman" w:hAnsi="Times New Roman"/>
                  <w:color w:val="auto"/>
                  <w:sz w:val="24"/>
                  <w:szCs w:val="24"/>
                  <w:u w:val="none"/>
                </w:rPr>
                <w:t>www.kpicdawn.com</w:t>
              </w:r>
            </w:hyperlink>
          </w:p>
        </w:tc>
        <w:tc>
          <w:tcPr>
            <w:tcW w:w="3685"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t xml:space="preserve">Công ty TNHH Vật liệu Polyme Đạo </w:t>
            </w:r>
            <w:proofErr w:type="gramStart"/>
            <w:r w:rsidRPr="00E44234">
              <w:rPr>
                <w:rFonts w:ascii="Times New Roman" w:hAnsi="Times New Roman"/>
                <w:sz w:val="24"/>
                <w:szCs w:val="24"/>
              </w:rPr>
              <w:t>Ân</w:t>
            </w:r>
            <w:proofErr w:type="gramEnd"/>
            <w:r w:rsidRPr="00E44234">
              <w:rPr>
                <w:rFonts w:ascii="Times New Roman" w:hAnsi="Times New Roman"/>
                <w:sz w:val="24"/>
                <w:szCs w:val="24"/>
              </w:rPr>
              <w:t xml:space="preserve"> Đại Hàn (Thượng Hải) được thành lập vào tháng 12 năm 2011. Đây là một doanh nghiệp sản xuất nhựa biến đổi được thành lập bởi Công ty TNHH Hóa dầu Đại Hàn Hàn Quốc và Công ty TNHH Vật liệu Polyme Đại Hàn Sơn Đông . Nó chủ yếu hoạt động trong lĩnh vực polypropylene biến tính. Nghiên cứu, sản xuất và kinh doanh vật liệu polyethylene, ABS, polyoxymethylene, PBT, polycarbonate, nylon, nhựa sinh học và vật liệu đàn hồi.</w:t>
            </w:r>
          </w:p>
        </w:tc>
        <w:tc>
          <w:tcPr>
            <w:tcW w:w="3544" w:type="dxa"/>
            <w:shd w:val="clear" w:color="auto" w:fill="auto"/>
            <w:noWrap/>
            <w:vAlign w:val="center"/>
          </w:tcPr>
          <w:p w:rsidR="00D77F74" w:rsidRPr="00E44234" w:rsidRDefault="006B46D8" w:rsidP="00E44234">
            <w:pPr>
              <w:jc w:val="both"/>
              <w:rPr>
                <w:rFonts w:ascii="Times New Roman" w:hAnsi="Times New Roman"/>
                <w:sz w:val="24"/>
                <w:szCs w:val="24"/>
              </w:rPr>
            </w:pPr>
            <w:r w:rsidRPr="00E44234">
              <w:rPr>
                <w:rFonts w:ascii="Times New Roman" w:hAnsi="Times New Roman"/>
                <w:sz w:val="24"/>
                <w:szCs w:val="24"/>
              </w:rPr>
              <w:t>Vật liệu đặc biệt cho mũ bảo hộ PP, vật liệu đặc biệt cho vali nhựa PP, đúc thổi PP, đúc thổi HDPE, titanium dioxide, chất đàn hồi đặc biệt</w:t>
            </w:r>
          </w:p>
        </w:tc>
        <w:tc>
          <w:tcPr>
            <w:tcW w:w="851" w:type="dxa"/>
            <w:shd w:val="clear" w:color="auto" w:fill="auto"/>
            <w:noWrap/>
            <w:vAlign w:val="center"/>
          </w:tcPr>
          <w:p w:rsidR="00D77F74" w:rsidRPr="00F909D6"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6</w:t>
            </w:r>
          </w:p>
        </w:tc>
        <w:tc>
          <w:tcPr>
            <w:tcW w:w="2552" w:type="dxa"/>
            <w:shd w:val="clear" w:color="auto" w:fill="auto"/>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Công ty TNHH sơn Hạo Lực Sâm ( Thượng Hải)</w:t>
            </w:r>
          </w:p>
          <w:p w:rsidR="00E44234" w:rsidRPr="008E73BC" w:rsidRDefault="0058773E" w:rsidP="00E44234">
            <w:pPr>
              <w:jc w:val="both"/>
              <w:rPr>
                <w:rFonts w:ascii="Times New Roman" w:hAnsi="Times New Roman"/>
                <w:sz w:val="24"/>
                <w:szCs w:val="24"/>
              </w:rPr>
            </w:pPr>
            <w:hyperlink r:id="rId9" w:history="1">
              <w:r w:rsidR="00E44234" w:rsidRPr="008E73BC">
                <w:rPr>
                  <w:rStyle w:val="Hyperlink"/>
                  <w:rFonts w:ascii="Times New Roman" w:hAnsi="Times New Roman"/>
                  <w:color w:val="auto"/>
                  <w:sz w:val="24"/>
                  <w:szCs w:val="24"/>
                  <w:u w:val="none"/>
                </w:rPr>
                <w:t>www.haolisen.com</w:t>
              </w:r>
            </w:hyperlink>
          </w:p>
        </w:tc>
        <w:tc>
          <w:tcPr>
            <w:tcW w:w="3685" w:type="dxa"/>
            <w:shd w:val="clear" w:color="auto" w:fill="auto"/>
            <w:noWrap/>
            <w:vAlign w:val="center"/>
          </w:tcPr>
          <w:p w:rsidR="00E44234" w:rsidRPr="00E44234" w:rsidRDefault="00E44234" w:rsidP="00E44234">
            <w:pPr>
              <w:jc w:val="both"/>
              <w:rPr>
                <w:rFonts w:ascii="Times New Roman" w:eastAsia="SimSun" w:hAnsi="Times New Roman"/>
                <w:color w:val="000000"/>
                <w:sz w:val="24"/>
                <w:szCs w:val="24"/>
              </w:rPr>
            </w:pPr>
            <w:r w:rsidRPr="00E44234">
              <w:rPr>
                <w:rFonts w:ascii="Times New Roman" w:eastAsia="SimSun" w:hAnsi="Times New Roman"/>
                <w:color w:val="000000"/>
                <w:sz w:val="24"/>
                <w:szCs w:val="24"/>
              </w:rPr>
              <w:t>Hạo Lực Sâm là một thương hiệu vật liệu bề mặt có uy tín và chuyên nghiệp trong ngành. Cam kết phát triển giới hạn của vật liệu, không ngừng cải tiến tìm tòi và đổi mới công nghệ tiên tiến, đẩy mạnh chuyển đổi và ứng dụng các kết quả nghiên cứu khoa học, cung cấp cho khách hàng các giải pháp xử lý bề mặt toàn diện với hiệu suất tuyệt vời, chức năng đa dạng, bảo vệ môi trường xanh, tiết kiệm năng lượng và giảm chi phí.</w:t>
            </w:r>
          </w:p>
          <w:p w:rsidR="00D77F74" w:rsidRPr="00E44234" w:rsidRDefault="00D77F74" w:rsidP="00E44234">
            <w:pPr>
              <w:jc w:val="both"/>
              <w:rPr>
                <w:rFonts w:ascii="Times New Roman" w:hAnsi="Times New Roman"/>
                <w:sz w:val="24"/>
                <w:szCs w:val="24"/>
              </w:rPr>
            </w:pPr>
          </w:p>
        </w:tc>
        <w:tc>
          <w:tcPr>
            <w:tcW w:w="3544" w:type="dxa"/>
            <w:shd w:val="clear" w:color="auto" w:fill="auto"/>
            <w:noWrap/>
            <w:vAlign w:val="center"/>
          </w:tcPr>
          <w:p w:rsidR="00E44234" w:rsidRPr="00E44234" w:rsidRDefault="00E44234" w:rsidP="00E44234">
            <w:pPr>
              <w:jc w:val="both"/>
              <w:rPr>
                <w:rFonts w:ascii="Times New Roman" w:eastAsia="SimSun" w:hAnsi="Times New Roman"/>
                <w:color w:val="000000"/>
                <w:sz w:val="24"/>
                <w:szCs w:val="24"/>
              </w:rPr>
            </w:pPr>
            <w:r w:rsidRPr="00E44234">
              <w:rPr>
                <w:rFonts w:ascii="Times New Roman" w:eastAsia="SimSun" w:hAnsi="Times New Roman"/>
                <w:color w:val="000000"/>
                <w:sz w:val="24"/>
                <w:szCs w:val="24"/>
              </w:rPr>
              <w:t>Lớp phủ điện di catốt nhiệt độ cực thấp,</w:t>
            </w:r>
            <w:r w:rsidRPr="00E44234">
              <w:rPr>
                <w:rFonts w:ascii="Times New Roman" w:eastAsia="SimSun" w:hAnsi="Times New Roman"/>
                <w:color w:val="000000"/>
                <w:sz w:val="24"/>
                <w:szCs w:val="24"/>
              </w:rPr>
              <w:br/>
              <w:t>Ứng dụng của lớp phủ điện di bề mặt đáy,</w:t>
            </w:r>
            <w:r w:rsidRPr="00E44234">
              <w:rPr>
                <w:rFonts w:ascii="Times New Roman" w:eastAsia="SimSun" w:hAnsi="Times New Roman"/>
                <w:color w:val="000000"/>
                <w:sz w:val="24"/>
                <w:szCs w:val="24"/>
              </w:rPr>
              <w:br/>
              <w:t>Lớp phủ điện di catốt chống ăn mòn hiệu suất cao,</w:t>
            </w:r>
            <w:r w:rsidRPr="00E44234">
              <w:rPr>
                <w:rFonts w:ascii="Times New Roman" w:eastAsia="SimSun" w:hAnsi="Times New Roman"/>
                <w:color w:val="000000"/>
                <w:sz w:val="24"/>
                <w:szCs w:val="24"/>
              </w:rPr>
              <w:br/>
              <w:t>Lớp phủ điện di catốt không kim loại nặng,</w:t>
            </w:r>
            <w:r w:rsidRPr="00E44234">
              <w:rPr>
                <w:rFonts w:ascii="Times New Roman" w:eastAsia="SimSun" w:hAnsi="Times New Roman"/>
                <w:color w:val="000000"/>
                <w:sz w:val="24"/>
                <w:szCs w:val="24"/>
              </w:rPr>
              <w:br/>
              <w:t>Lớp phủ điện di catốt tiết kiệm chi phí,</w:t>
            </w:r>
            <w:r w:rsidRPr="00E44234">
              <w:rPr>
                <w:rFonts w:ascii="Times New Roman" w:eastAsia="SimSun" w:hAnsi="Times New Roman"/>
                <w:color w:val="000000"/>
                <w:sz w:val="24"/>
                <w:szCs w:val="24"/>
              </w:rPr>
              <w:br/>
              <w:t>Sản phẩm sơn phun nước</w:t>
            </w:r>
          </w:p>
          <w:p w:rsidR="00D77F74" w:rsidRPr="00E44234" w:rsidRDefault="00D77F74" w:rsidP="00E44234">
            <w:pPr>
              <w:jc w:val="both"/>
              <w:rPr>
                <w:rFonts w:ascii="Times New Roman" w:hAnsi="Times New Roman"/>
                <w:sz w:val="24"/>
                <w:szCs w:val="24"/>
              </w:rPr>
            </w:pP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7</w:t>
            </w:r>
          </w:p>
        </w:tc>
        <w:tc>
          <w:tcPr>
            <w:tcW w:w="2552" w:type="dxa"/>
            <w:shd w:val="clear" w:color="auto" w:fill="auto"/>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Công ty TNHH Khí đặc biệt Phố Giang Thượng Hải</w:t>
            </w:r>
          </w:p>
          <w:p w:rsidR="00E44234" w:rsidRPr="008E73BC" w:rsidRDefault="0058773E" w:rsidP="00E44234">
            <w:pPr>
              <w:jc w:val="both"/>
              <w:rPr>
                <w:rFonts w:ascii="Times New Roman" w:hAnsi="Times New Roman"/>
                <w:sz w:val="24"/>
                <w:szCs w:val="24"/>
              </w:rPr>
            </w:pPr>
            <w:hyperlink r:id="rId10" w:history="1">
              <w:r w:rsidR="00E44234" w:rsidRPr="008E73BC">
                <w:rPr>
                  <w:rStyle w:val="Hyperlink"/>
                  <w:rFonts w:ascii="Times New Roman" w:hAnsi="Times New Roman"/>
                  <w:color w:val="auto"/>
                  <w:sz w:val="24"/>
                  <w:szCs w:val="24"/>
                  <w:u w:val="none"/>
                </w:rPr>
                <w:t>www.gas777.com</w:t>
              </w:r>
            </w:hyperlink>
          </w:p>
        </w:tc>
        <w:tc>
          <w:tcPr>
            <w:tcW w:w="3685" w:type="dxa"/>
            <w:shd w:val="clear" w:color="auto" w:fill="auto"/>
            <w:noWrap/>
            <w:vAlign w:val="center"/>
          </w:tcPr>
          <w:p w:rsidR="00E44234" w:rsidRPr="00E44234" w:rsidRDefault="00E44234" w:rsidP="00E44234">
            <w:pPr>
              <w:jc w:val="both"/>
              <w:rPr>
                <w:rFonts w:ascii="Times New Roman" w:eastAsia="SimSun" w:hAnsi="Times New Roman"/>
                <w:color w:val="000000"/>
                <w:sz w:val="24"/>
                <w:szCs w:val="24"/>
              </w:rPr>
            </w:pPr>
            <w:r w:rsidRPr="00E44234">
              <w:rPr>
                <w:rFonts w:ascii="Times New Roman" w:eastAsia="SimSun" w:hAnsi="Times New Roman"/>
                <w:color w:val="000000"/>
                <w:sz w:val="24"/>
                <w:szCs w:val="24"/>
              </w:rPr>
              <w:t>Công ty TNHH Khí đặc biệt Phố Giang Thượng Hải là một doanh nghiệp chuyên sản xuất, nghiên cứu phát triển và kinh doanh khí đốt. Kể từ khi ra đời với tên gọi là xưởng điện của Nhà máy Vô tuyến số 7 Thượng Hải vào năm 1971, đã hình thành ba loại hình kinh doanh chính, bao gồm tái chế hydro, khí đóng chai và khí năng lượng. Thương hiệu "Phố Giang" đã được người dùng công nhận.</w:t>
            </w:r>
          </w:p>
          <w:p w:rsidR="00D77F74" w:rsidRPr="00E44234" w:rsidRDefault="00D77F74" w:rsidP="00E44234">
            <w:pPr>
              <w:jc w:val="both"/>
              <w:rPr>
                <w:rFonts w:ascii="Times New Roman" w:hAnsi="Times New Roman"/>
                <w:sz w:val="24"/>
                <w:szCs w:val="24"/>
              </w:rPr>
            </w:pPr>
          </w:p>
        </w:tc>
        <w:tc>
          <w:tcPr>
            <w:tcW w:w="3544" w:type="dxa"/>
            <w:shd w:val="clear" w:color="auto" w:fill="auto"/>
            <w:noWrap/>
            <w:vAlign w:val="center"/>
          </w:tcPr>
          <w:p w:rsidR="00E44234" w:rsidRPr="00E44234" w:rsidRDefault="00E44234" w:rsidP="00E44234">
            <w:pPr>
              <w:jc w:val="both"/>
              <w:rPr>
                <w:rFonts w:ascii="Times New Roman" w:eastAsia="SimSun" w:hAnsi="Times New Roman"/>
                <w:color w:val="000000"/>
                <w:sz w:val="24"/>
                <w:szCs w:val="24"/>
              </w:rPr>
            </w:pPr>
            <w:r w:rsidRPr="00E44234">
              <w:rPr>
                <w:rFonts w:ascii="Times New Roman" w:eastAsia="SimSun" w:hAnsi="Times New Roman"/>
                <w:color w:val="000000"/>
                <w:sz w:val="24"/>
                <w:szCs w:val="24"/>
              </w:rPr>
              <w:t>Xe bó ống hydro, nitơ đóng chai, argon, hydro, carbon dioxide cấp điện tử</w:t>
            </w:r>
          </w:p>
          <w:p w:rsidR="00D77F74" w:rsidRPr="00E44234" w:rsidRDefault="00D77F74" w:rsidP="00E44234">
            <w:pPr>
              <w:jc w:val="both"/>
              <w:rPr>
                <w:rFonts w:ascii="Times New Roman" w:hAnsi="Times New Roman"/>
                <w:sz w:val="24"/>
                <w:szCs w:val="24"/>
              </w:rPr>
            </w:pP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lastRenderedPageBreak/>
              <w:t>8</w:t>
            </w:r>
          </w:p>
        </w:tc>
        <w:tc>
          <w:tcPr>
            <w:tcW w:w="2552" w:type="dxa"/>
            <w:shd w:val="clear" w:color="auto" w:fill="auto"/>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Công ty TNHH công nghệ vật liệu mới Vtion Thượng Hải</w:t>
            </w:r>
          </w:p>
          <w:p w:rsidR="00E44234" w:rsidRPr="008E73BC" w:rsidRDefault="0058773E" w:rsidP="00E44234">
            <w:pPr>
              <w:jc w:val="both"/>
              <w:rPr>
                <w:rFonts w:ascii="Times New Roman" w:hAnsi="Times New Roman"/>
                <w:sz w:val="24"/>
                <w:szCs w:val="24"/>
              </w:rPr>
            </w:pPr>
            <w:hyperlink r:id="rId11" w:history="1">
              <w:r w:rsidR="00E44234" w:rsidRPr="008E73BC">
                <w:rPr>
                  <w:rStyle w:val="Hyperlink"/>
                  <w:rFonts w:ascii="Times New Roman" w:hAnsi="Times New Roman"/>
                  <w:color w:val="auto"/>
                  <w:sz w:val="24"/>
                  <w:szCs w:val="24"/>
                  <w:u w:val="none"/>
                </w:rPr>
                <w:t>www.shwangxun.com</w:t>
              </w:r>
            </w:hyperlink>
          </w:p>
        </w:tc>
        <w:tc>
          <w:tcPr>
            <w:tcW w:w="3685" w:type="dxa"/>
            <w:shd w:val="clear" w:color="auto" w:fill="auto"/>
            <w:noWrap/>
            <w:vAlign w:val="center"/>
          </w:tcPr>
          <w:p w:rsidR="00E44234" w:rsidRPr="00E44234" w:rsidRDefault="00E44234" w:rsidP="00E44234">
            <w:pPr>
              <w:jc w:val="both"/>
              <w:rPr>
                <w:rFonts w:ascii="Times New Roman" w:eastAsia="SimSun" w:hAnsi="Times New Roman"/>
                <w:color w:val="000000"/>
                <w:sz w:val="24"/>
                <w:szCs w:val="24"/>
              </w:rPr>
            </w:pPr>
            <w:r w:rsidRPr="00E44234">
              <w:rPr>
                <w:rFonts w:ascii="Times New Roman" w:eastAsia="SimSun" w:hAnsi="Times New Roman"/>
                <w:color w:val="000000"/>
                <w:sz w:val="24"/>
                <w:szCs w:val="24"/>
              </w:rPr>
              <w:t>Công ty TNHH công nghệ vật liệu mới Vtion Thượng Hải (trước đây gọi là Công ty TNHH vật liệu cáp quang Vtion Thượng Hải) là nhà cung cấp chuyên nghiệp về vật liệu cáp quang. Công ty sản xuất băng composite kim loại-nhựa (băng composite thép-nhựa, băng composite nhôm-nhựa , Băng nhựa composite thép không gỉ, v.v.) được sử dụng rộng rãi trong các sản phẩm cáp quang khác nhau như cáp quang truyền thông, cáp điện, cáp quang biển, dây nối đất tổng hợp sợi quang (OPGW), cáp tín hiệu, cáp điều khiển, cáp đường ray, v.v. và cũng có thể được sử dụng cho thiết bị từ tính, đường ống nước nóng và lạnh, bao bì linh hoạt và các lĩnh vực khác.</w:t>
            </w:r>
          </w:p>
          <w:p w:rsidR="00D77F74" w:rsidRPr="00E44234" w:rsidRDefault="00D77F74" w:rsidP="00E44234">
            <w:pPr>
              <w:jc w:val="both"/>
              <w:rPr>
                <w:rFonts w:ascii="Times New Roman" w:hAnsi="Times New Roman"/>
                <w:sz w:val="24"/>
                <w:szCs w:val="24"/>
              </w:rPr>
            </w:pPr>
          </w:p>
        </w:tc>
        <w:tc>
          <w:tcPr>
            <w:tcW w:w="3544" w:type="dxa"/>
            <w:shd w:val="clear" w:color="auto" w:fill="auto"/>
            <w:noWrap/>
            <w:vAlign w:val="center"/>
          </w:tcPr>
          <w:p w:rsidR="00E44234" w:rsidRPr="00E44234" w:rsidRDefault="00E44234" w:rsidP="00E44234">
            <w:pPr>
              <w:jc w:val="both"/>
              <w:rPr>
                <w:rFonts w:ascii="Times New Roman" w:eastAsia="SimSun" w:hAnsi="Times New Roman"/>
                <w:color w:val="000000"/>
                <w:sz w:val="24"/>
                <w:szCs w:val="24"/>
              </w:rPr>
            </w:pPr>
            <w:r w:rsidRPr="00E44234">
              <w:rPr>
                <w:rFonts w:ascii="Times New Roman" w:eastAsia="SimSun" w:hAnsi="Times New Roman"/>
                <w:color w:val="000000"/>
                <w:sz w:val="24"/>
                <w:szCs w:val="24"/>
              </w:rPr>
              <w:t>Băng nhựa composite kim loại (băng nhựa composite thép, băng nhựa composite nhôm nhựa, v.v.)</w:t>
            </w:r>
          </w:p>
          <w:p w:rsidR="00D77F74" w:rsidRPr="00E44234" w:rsidRDefault="00D77F74" w:rsidP="00E44234">
            <w:pPr>
              <w:jc w:val="both"/>
              <w:rPr>
                <w:rFonts w:ascii="Times New Roman" w:hAnsi="Times New Roman"/>
                <w:sz w:val="24"/>
                <w:szCs w:val="24"/>
              </w:rPr>
            </w:pP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9</w:t>
            </w:r>
          </w:p>
        </w:tc>
        <w:tc>
          <w:tcPr>
            <w:tcW w:w="2552" w:type="dxa"/>
            <w:shd w:val="clear" w:color="auto" w:fill="auto"/>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Công ty TNHH vật liệu mới Khang Đạt Thượng Hải</w:t>
            </w:r>
          </w:p>
          <w:p w:rsidR="00E44234" w:rsidRPr="008E73BC" w:rsidRDefault="0058773E" w:rsidP="00E44234">
            <w:pPr>
              <w:jc w:val="both"/>
              <w:rPr>
                <w:rFonts w:ascii="Times New Roman" w:hAnsi="Times New Roman"/>
                <w:sz w:val="24"/>
                <w:szCs w:val="24"/>
              </w:rPr>
            </w:pPr>
            <w:hyperlink r:id="rId12" w:history="1">
              <w:r w:rsidR="00E44234" w:rsidRPr="008E73BC">
                <w:rPr>
                  <w:rStyle w:val="Hyperlink"/>
                  <w:rFonts w:ascii="Times New Roman" w:hAnsi="Times New Roman"/>
                  <w:color w:val="auto"/>
                  <w:sz w:val="24"/>
                  <w:szCs w:val="24"/>
                  <w:u w:val="none"/>
                </w:rPr>
                <w:t>www.shkdchem.com</w:t>
              </w:r>
            </w:hyperlink>
          </w:p>
        </w:tc>
        <w:tc>
          <w:tcPr>
            <w:tcW w:w="3685" w:type="dxa"/>
            <w:shd w:val="clear" w:color="auto" w:fill="auto"/>
            <w:noWrap/>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Công ty TNHH vật liệu mới Khang Đạt Thượng Hải được thành lập vào năm 1988. Đây là một trong những công ty hàng đầu trong ngành chất kết dính, tập trung vào phát triển, sản xuất và kinh doanh các sản phẩm kết dính trung và cao cấp. Công ty TNHH vật liệu mới Khang Đạt Thượng Hải tuân theo ý tưởng phát triển "mở ra các lĩnh vực mới nổi, phát triển các sản phẩm cao cấp, phục vụ các khách hàng cao cấp và mở rộng chuỗi công nghiệp", nỗ lực cung cấp các sản phẩm kết dính mới và vật liệu mới cho các ngành công nghiệp mới nổi như sản xuất thiết bị, công nghiệp năng lượng mới, vận tải đường sắt, hàng không vũ trụ, thông tin điện tử, quốc phòng và bảo vệ môi trường các-bon thấp. Chúng tôi đã luôn nỗ lực để tạo ra giá trị cho người dùng.</w:t>
            </w:r>
          </w:p>
        </w:tc>
        <w:tc>
          <w:tcPr>
            <w:tcW w:w="3544" w:type="dxa"/>
            <w:shd w:val="clear" w:color="auto" w:fill="auto"/>
            <w:noWrap/>
            <w:vAlign w:val="center"/>
          </w:tcPr>
          <w:p w:rsidR="00E44234" w:rsidRPr="00E44234" w:rsidRDefault="00E44234" w:rsidP="00E44234">
            <w:pPr>
              <w:jc w:val="both"/>
              <w:rPr>
                <w:rFonts w:ascii="Times New Roman" w:hAnsi="Times New Roman"/>
                <w:sz w:val="24"/>
                <w:szCs w:val="24"/>
              </w:rPr>
            </w:pPr>
            <w:r w:rsidRPr="00E44234">
              <w:rPr>
                <w:rFonts w:ascii="Times New Roman" w:hAnsi="Times New Roman"/>
                <w:sz w:val="24"/>
                <w:szCs w:val="24"/>
              </w:rPr>
              <w:t>1. Kinh doanh polyurethane</w:t>
            </w:r>
          </w:p>
          <w:p w:rsidR="00E44234" w:rsidRPr="00E44234" w:rsidRDefault="00E44234" w:rsidP="00E44234">
            <w:pPr>
              <w:jc w:val="both"/>
              <w:rPr>
                <w:rFonts w:ascii="Times New Roman" w:hAnsi="Times New Roman"/>
                <w:sz w:val="24"/>
                <w:szCs w:val="24"/>
              </w:rPr>
            </w:pPr>
            <w:r w:rsidRPr="00E44234">
              <w:rPr>
                <w:rFonts w:ascii="Times New Roman" w:hAnsi="Times New Roman"/>
                <w:sz w:val="24"/>
                <w:szCs w:val="24"/>
              </w:rPr>
              <w:t>Keo dán polyurethane không dung môi. Đồng thời, công ty có khả năng phát triển sản phẩm mạnh mẽ và có thể tùy chỉnh sản phẩm cho các thị trường đặc biệt.</w:t>
            </w:r>
          </w:p>
          <w:p w:rsidR="00E44234" w:rsidRPr="00E44234" w:rsidRDefault="00E44234" w:rsidP="00E44234">
            <w:pPr>
              <w:jc w:val="both"/>
              <w:rPr>
                <w:rFonts w:ascii="Times New Roman" w:hAnsi="Times New Roman"/>
                <w:sz w:val="24"/>
                <w:szCs w:val="24"/>
              </w:rPr>
            </w:pPr>
            <w:r w:rsidRPr="00E44234">
              <w:rPr>
                <w:rFonts w:ascii="Times New Roman" w:hAnsi="Times New Roman"/>
                <w:sz w:val="24"/>
                <w:szCs w:val="24"/>
              </w:rPr>
              <w:t>2. Kinh doanh sản phẩm điện tử</w:t>
            </w:r>
          </w:p>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Các sản phẩm chính bao gồm chất kết dính cấu trúc acrylic hai thành phần, chất kết dính nóng chảy phản ứng, chất kết dính đóng rắn bằng tia cực tím, chất kết dính cấu trúc một thành phần, chất kết dính cấu trúc dẫn nhiệt, chất kết dính epoxy một thành phần, chất kết dính tức thì và các loại khác.</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t>10</w:t>
            </w:r>
          </w:p>
        </w:tc>
        <w:tc>
          <w:tcPr>
            <w:tcW w:w="2552" w:type="dxa"/>
            <w:shd w:val="clear" w:color="auto" w:fill="auto"/>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Công ty TNHH công nghiệp Nhan Thái Thượng Hải</w:t>
            </w:r>
          </w:p>
          <w:p w:rsidR="00E44234" w:rsidRPr="008E73BC" w:rsidRDefault="0058773E" w:rsidP="00E44234">
            <w:pPr>
              <w:jc w:val="both"/>
              <w:rPr>
                <w:rFonts w:ascii="Times New Roman" w:hAnsi="Times New Roman"/>
                <w:sz w:val="24"/>
                <w:szCs w:val="24"/>
              </w:rPr>
            </w:pPr>
            <w:hyperlink r:id="rId13" w:history="1">
              <w:r w:rsidR="00E44234" w:rsidRPr="008E73BC">
                <w:rPr>
                  <w:rStyle w:val="Hyperlink"/>
                  <w:rFonts w:ascii="Times New Roman" w:hAnsi="Times New Roman"/>
                  <w:color w:val="auto"/>
                  <w:sz w:val="24"/>
                  <w:szCs w:val="24"/>
                  <w:u w:val="none"/>
                </w:rPr>
                <w:t>www.titanos.cn</w:t>
              </w:r>
            </w:hyperlink>
          </w:p>
        </w:tc>
        <w:tc>
          <w:tcPr>
            <w:tcW w:w="3685" w:type="dxa"/>
            <w:shd w:val="clear" w:color="auto" w:fill="auto"/>
            <w:noWrap/>
            <w:vAlign w:val="center"/>
          </w:tcPr>
          <w:p w:rsidR="00E44234" w:rsidRPr="00E44234" w:rsidRDefault="00E44234" w:rsidP="00E44234">
            <w:pPr>
              <w:jc w:val="both"/>
              <w:rPr>
                <w:rFonts w:ascii="Times New Roman" w:hAnsi="Times New Roman"/>
                <w:sz w:val="24"/>
                <w:szCs w:val="24"/>
              </w:rPr>
            </w:pPr>
            <w:r w:rsidRPr="00E44234">
              <w:rPr>
                <w:rFonts w:ascii="Times New Roman" w:hAnsi="Times New Roman"/>
                <w:sz w:val="24"/>
                <w:szCs w:val="24"/>
              </w:rPr>
              <w:t xml:space="preserve">Công ty Nhan Thái được thành lập năm 1989, công ty có trụ sở chính tại Thượng Hải, hiện có 13 chi nhánh và văn phòng trong nước, 11 mạng lưới dịch vụ ở nước ngoài. Công ty có quan hệ hợp tác chiến lược với hơn 200 nhà cung cấp trên khắp thế giới, kinh doanh hơn 1.000 loại, hơn 5.000 dịch vụ chuỗi </w:t>
            </w:r>
            <w:r w:rsidRPr="00E44234">
              <w:rPr>
                <w:rFonts w:ascii="Times New Roman" w:hAnsi="Times New Roman"/>
                <w:sz w:val="24"/>
                <w:szCs w:val="24"/>
              </w:rPr>
              <w:lastRenderedPageBreak/>
              <w:t>cung ứng cho khách hàng và kinh doanh tại hơn 60 quốc gia và khu vực trên thế giới, với lượng hàng hóa xuất nhập khẩu hàng năm hơn 200.000 tấn.</w:t>
            </w:r>
          </w:p>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Nhan Thái lấy titan dioxide "vua của chất màu trắng" làm hoạt động kinh doanh cốt lõi và là nhà cung cấp dịch vụ chuỗi cung ứng titanium dioxide hàng đầu tại Trung Quốc, đồng thời cung cấp các sản phẩm hỗ trợ như chất độn, chất màu hữu cơ, chất màu kim loại, nhựa, phụ gia, v.v.</w:t>
            </w:r>
          </w:p>
        </w:tc>
        <w:tc>
          <w:tcPr>
            <w:tcW w:w="3544" w:type="dxa"/>
            <w:shd w:val="clear" w:color="auto" w:fill="auto"/>
            <w:noWrap/>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lastRenderedPageBreak/>
              <w:t>Titanium dioxide, nhôm dán bạc, và sơn chống ăn mòn hạng nặng cho tàu biển và công nghiệp</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r w:rsidR="00D77F74" w:rsidRPr="00D77F74" w:rsidTr="00F909D6">
        <w:trPr>
          <w:trHeight w:val="703"/>
          <w:jc w:val="center"/>
        </w:trPr>
        <w:tc>
          <w:tcPr>
            <w:tcW w:w="562" w:type="dxa"/>
            <w:shd w:val="clear" w:color="auto" w:fill="auto"/>
            <w:noWrap/>
            <w:vAlign w:val="center"/>
          </w:tcPr>
          <w:p w:rsidR="00D77F74" w:rsidRPr="00E44234" w:rsidRDefault="00D77F74" w:rsidP="00E44234">
            <w:pPr>
              <w:jc w:val="both"/>
              <w:rPr>
                <w:rFonts w:ascii="Times New Roman" w:hAnsi="Times New Roman"/>
                <w:sz w:val="24"/>
                <w:szCs w:val="24"/>
              </w:rPr>
            </w:pPr>
            <w:r w:rsidRPr="00E44234">
              <w:rPr>
                <w:rFonts w:ascii="Times New Roman" w:hAnsi="Times New Roman"/>
                <w:sz w:val="24"/>
                <w:szCs w:val="24"/>
              </w:rPr>
              <w:lastRenderedPageBreak/>
              <w:t>11</w:t>
            </w:r>
          </w:p>
        </w:tc>
        <w:tc>
          <w:tcPr>
            <w:tcW w:w="2552" w:type="dxa"/>
            <w:shd w:val="clear" w:color="auto" w:fill="auto"/>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Công ty TNHH công nghiệp Sunward Thượng Hải</w:t>
            </w:r>
          </w:p>
          <w:p w:rsidR="00E44234" w:rsidRPr="008E73BC" w:rsidRDefault="0058773E" w:rsidP="00E44234">
            <w:pPr>
              <w:jc w:val="both"/>
              <w:rPr>
                <w:rFonts w:ascii="Times New Roman" w:hAnsi="Times New Roman"/>
                <w:sz w:val="24"/>
                <w:szCs w:val="24"/>
              </w:rPr>
            </w:pPr>
            <w:hyperlink r:id="rId14" w:history="1">
              <w:r w:rsidR="00E44234" w:rsidRPr="008E73BC">
                <w:rPr>
                  <w:rStyle w:val="Hyperlink"/>
                  <w:rFonts w:ascii="Times New Roman" w:hAnsi="Times New Roman"/>
                  <w:color w:val="auto"/>
                  <w:sz w:val="24"/>
                  <w:szCs w:val="24"/>
                  <w:u w:val="none"/>
                </w:rPr>
                <w:t>www.sh-sunward.com.cn</w:t>
              </w:r>
            </w:hyperlink>
          </w:p>
        </w:tc>
        <w:tc>
          <w:tcPr>
            <w:tcW w:w="3685" w:type="dxa"/>
            <w:shd w:val="clear" w:color="auto" w:fill="auto"/>
            <w:noWrap/>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Công ty TNHH công nghiệp Sunward Thượng Hải là một doanh nghiệp sản xuất và kinh doanh màng co nhiệt polyolefin (POF). Công ty nằm trong Khu công nghiệp Quốc gia Khu Công nghiệp Hóa chất Thượng Hải. Công ty có hơn mười năm kinh nghiệm đóng gói bao bì phim, sở hữu nhiều bằng sáng chế phát minh, và đã được đánh giá là "Doanh nghiệp công nghệ cao Thượng Hải", "Doanh nghiệp khổng lồ nhỏ Sunward Thượng Hải ", v.v. Công ty chủ yếu tham gia vào nghiên cứu và phát triển, sản xuất và kinh doanh vật liệu đóng gói màng co nhiệt có chức năng và thân thiện với môi trường-màng co nhiệt polyolefin (POF), các sản phẩm chủ yếu là màng thường POF, màng in màu đặc biệt dùng cho màng chống thấm, màng hiệu suất thấp, màng chống tĩnh điện, màng in, màng chống sương mù, màng co liên kết ngang và các sản phẩm có chất lượng đạt tiêu chuẩn hàng đầu quốc tế, và là một trong những nhà sản xuất màng co nhiệt polyolefin với chất lượng sản phẩm tuyệt vời nhất trong ngành.</w:t>
            </w:r>
          </w:p>
        </w:tc>
        <w:tc>
          <w:tcPr>
            <w:tcW w:w="3544" w:type="dxa"/>
            <w:shd w:val="clear" w:color="auto" w:fill="auto"/>
            <w:noWrap/>
            <w:vAlign w:val="center"/>
          </w:tcPr>
          <w:p w:rsidR="00D77F74" w:rsidRPr="00E44234" w:rsidRDefault="00E44234" w:rsidP="00E44234">
            <w:pPr>
              <w:jc w:val="both"/>
              <w:rPr>
                <w:rFonts w:ascii="Times New Roman" w:hAnsi="Times New Roman"/>
                <w:sz w:val="24"/>
                <w:szCs w:val="24"/>
              </w:rPr>
            </w:pPr>
            <w:r w:rsidRPr="00E44234">
              <w:rPr>
                <w:rFonts w:ascii="Times New Roman" w:hAnsi="Times New Roman"/>
                <w:sz w:val="24"/>
                <w:szCs w:val="24"/>
              </w:rPr>
              <w:t>Màng thường POF, màng in màu đặc biệt cho màng chống thấm, màng hiệu suất thấp, màng chống tĩnh điện, màng in, màng chống sương mù và các sản phẩm khác</w:t>
            </w:r>
          </w:p>
        </w:tc>
        <w:tc>
          <w:tcPr>
            <w:tcW w:w="851" w:type="dxa"/>
            <w:shd w:val="clear" w:color="auto" w:fill="auto"/>
            <w:noWrap/>
            <w:vAlign w:val="center"/>
          </w:tcPr>
          <w:p w:rsidR="00D77F74" w:rsidRPr="00D77F74" w:rsidRDefault="00D77F74" w:rsidP="00B46FEF">
            <w:pPr>
              <w:jc w:val="center"/>
              <w:rPr>
                <w:rFonts w:ascii="Times New Roman" w:hAnsi="Times New Roman"/>
                <w:sz w:val="24"/>
                <w:szCs w:val="24"/>
              </w:rPr>
            </w:pPr>
          </w:p>
        </w:tc>
      </w:tr>
    </w:tbl>
    <w:p w:rsidR="009A5E34" w:rsidRPr="00D77F74" w:rsidRDefault="009A5E34" w:rsidP="00D77F74"/>
    <w:sectPr w:rsidR="009A5E34" w:rsidRPr="00D77F74" w:rsidSect="00D77F74">
      <w:pgSz w:w="12240" w:h="15840"/>
      <w:pgMar w:top="567" w:right="1183"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roman"/>
    <w:pitch w:val="default"/>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E26BF"/>
    <w:multiLevelType w:val="hybridMultilevel"/>
    <w:tmpl w:val="277E5C44"/>
    <w:lvl w:ilvl="0" w:tplc="062C205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F722D9"/>
    <w:multiLevelType w:val="hybridMultilevel"/>
    <w:tmpl w:val="CA080F86"/>
    <w:lvl w:ilvl="0" w:tplc="DECCF182">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useFELayout/>
  </w:compat>
  <w:rsids>
    <w:rsidRoot w:val="00D77F74"/>
    <w:rsid w:val="00011B5F"/>
    <w:rsid w:val="00031571"/>
    <w:rsid w:val="00482CEB"/>
    <w:rsid w:val="004B14DA"/>
    <w:rsid w:val="00502660"/>
    <w:rsid w:val="0058773E"/>
    <w:rsid w:val="006B46D8"/>
    <w:rsid w:val="008E70B9"/>
    <w:rsid w:val="008E73BC"/>
    <w:rsid w:val="009A5E34"/>
    <w:rsid w:val="00D77F74"/>
    <w:rsid w:val="00DC3F65"/>
    <w:rsid w:val="00E44234"/>
    <w:rsid w:val="00EE6BA2"/>
    <w:rsid w:val="00F90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74"/>
    <w:pPr>
      <w:spacing w:after="0" w:line="240" w:lineRule="auto"/>
    </w:pPr>
    <w:rPr>
      <w:rFonts w:ascii=".VnTime" w:eastAsia="Times New Roman" w:hAnsi=".VnTime" w:cs="Times New Roman"/>
      <w:sz w:val="28"/>
      <w:szCs w:val="28"/>
      <w:lang w:eastAsia="en-US"/>
    </w:rPr>
  </w:style>
  <w:style w:type="paragraph" w:styleId="Heading1">
    <w:name w:val="heading 1"/>
    <w:basedOn w:val="Normal"/>
    <w:next w:val="Normal"/>
    <w:link w:val="Heading1Char"/>
    <w:qFormat/>
    <w:rsid w:val="00D77F74"/>
    <w:pPr>
      <w:keepNext/>
      <w:pBdr>
        <w:top w:val="single" w:sz="4" w:space="1" w:color="auto"/>
        <w:left w:val="single" w:sz="4" w:space="31" w:color="auto"/>
        <w:bottom w:val="single" w:sz="4" w:space="1" w:color="auto"/>
        <w:right w:val="single" w:sz="4" w:space="23" w:color="auto"/>
      </w:pBdr>
      <w:jc w:val="center"/>
      <w:outlineLvl w:val="0"/>
    </w:pPr>
    <w:rPr>
      <w:rFonts w:ascii="Times New Roman" w:hAnsi="Times New Roman"/>
      <w:b/>
      <w:szCs w:val="20"/>
    </w:rPr>
  </w:style>
  <w:style w:type="paragraph" w:styleId="Heading2">
    <w:name w:val="heading 2"/>
    <w:basedOn w:val="Normal"/>
    <w:next w:val="Normal"/>
    <w:link w:val="Heading2Char"/>
    <w:qFormat/>
    <w:rsid w:val="00D77F74"/>
    <w:pPr>
      <w:keepNext/>
      <w:pBdr>
        <w:top w:val="single" w:sz="4" w:space="1" w:color="auto"/>
        <w:left w:val="single" w:sz="4" w:space="31" w:color="auto"/>
        <w:bottom w:val="single" w:sz="4" w:space="1" w:color="auto"/>
        <w:right w:val="single" w:sz="4" w:space="23" w:color="auto"/>
      </w:pBdr>
      <w:jc w:val="center"/>
      <w:outlineLvl w:val="1"/>
    </w:pPr>
    <w:rPr>
      <w:rFonts w:ascii="Times New Roman" w:hAnsi="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F74"/>
    <w:rPr>
      <w:rFonts w:eastAsia="Times New Roman" w:cs="Times New Roman"/>
      <w:b/>
      <w:sz w:val="28"/>
      <w:szCs w:val="20"/>
      <w:lang w:eastAsia="en-US"/>
    </w:rPr>
  </w:style>
  <w:style w:type="character" w:customStyle="1" w:styleId="Heading2Char">
    <w:name w:val="Heading 2 Char"/>
    <w:basedOn w:val="DefaultParagraphFont"/>
    <w:link w:val="Heading2"/>
    <w:rsid w:val="00D77F74"/>
    <w:rPr>
      <w:rFonts w:eastAsia="Times New Roman" w:cs="Times New Roman"/>
      <w:i/>
      <w:szCs w:val="20"/>
      <w:lang w:eastAsia="en-US"/>
    </w:rPr>
  </w:style>
  <w:style w:type="character" w:styleId="Hyperlink">
    <w:name w:val="Hyperlink"/>
    <w:rsid w:val="00D77F74"/>
    <w:rPr>
      <w:color w:val="0000FF"/>
      <w:u w:val="single"/>
    </w:rPr>
  </w:style>
  <w:style w:type="paragraph" w:styleId="BodyText">
    <w:name w:val="Body Text"/>
    <w:basedOn w:val="Normal"/>
    <w:link w:val="BodyTextChar"/>
    <w:rsid w:val="00D77F74"/>
    <w:pPr>
      <w:pBdr>
        <w:top w:val="single" w:sz="4" w:space="1" w:color="auto"/>
        <w:left w:val="single" w:sz="4" w:space="15" w:color="auto"/>
        <w:bottom w:val="single" w:sz="4" w:space="1" w:color="auto"/>
        <w:right w:val="single" w:sz="4" w:space="13" w:color="auto"/>
      </w:pBdr>
    </w:pPr>
    <w:rPr>
      <w:rFonts w:ascii="Times New Roman" w:hAnsi="Times New Roman"/>
      <w:b/>
      <w:bCs/>
      <w:szCs w:val="20"/>
    </w:rPr>
  </w:style>
  <w:style w:type="character" w:customStyle="1" w:styleId="BodyTextChar">
    <w:name w:val="Body Text Char"/>
    <w:basedOn w:val="DefaultParagraphFont"/>
    <w:link w:val="BodyText"/>
    <w:rsid w:val="00D77F74"/>
    <w:rPr>
      <w:rFonts w:eastAsia="Times New Roman" w:cs="Times New Roman"/>
      <w:b/>
      <w:bCs/>
      <w:sz w:val="28"/>
      <w:szCs w:val="20"/>
      <w:lang w:eastAsia="en-US"/>
    </w:rPr>
  </w:style>
  <w:style w:type="paragraph" w:styleId="ListParagraph">
    <w:name w:val="List Paragraph"/>
    <w:basedOn w:val="Normal"/>
    <w:uiPriority w:val="34"/>
    <w:qFormat/>
    <w:rsid w:val="00D77F74"/>
    <w:pPr>
      <w:widowControl w:val="0"/>
      <w:autoSpaceDE w:val="0"/>
      <w:autoSpaceDN w:val="0"/>
      <w:adjustRightInd w:val="0"/>
      <w:ind w:leftChars="400" w:left="800"/>
    </w:pPr>
    <w:rPr>
      <w:rFonts w:ascii="Times New Roman" w:eastAsia="Batang" w:hAnsi="Times New Roman"/>
      <w:sz w:val="24"/>
      <w:szCs w:val="24"/>
      <w:lang w:eastAsia="ko-KR"/>
    </w:rPr>
  </w:style>
  <w:style w:type="paragraph" w:styleId="HTMLPreformatted">
    <w:name w:val="HTML Preformatted"/>
    <w:basedOn w:val="Normal"/>
    <w:link w:val="HTMLPreformattedChar"/>
    <w:uiPriority w:val="99"/>
    <w:unhideWhenUsed/>
    <w:rsid w:val="00D77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D77F74"/>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78137688">
      <w:bodyDiv w:val="1"/>
      <w:marLeft w:val="0"/>
      <w:marRight w:val="0"/>
      <w:marTop w:val="0"/>
      <w:marBottom w:val="0"/>
      <w:divBdr>
        <w:top w:val="none" w:sz="0" w:space="0" w:color="auto"/>
        <w:left w:val="none" w:sz="0" w:space="0" w:color="auto"/>
        <w:bottom w:val="none" w:sz="0" w:space="0" w:color="auto"/>
        <w:right w:val="none" w:sz="0" w:space="0" w:color="auto"/>
      </w:divBdr>
    </w:div>
    <w:div w:id="138814859">
      <w:bodyDiv w:val="1"/>
      <w:marLeft w:val="0"/>
      <w:marRight w:val="0"/>
      <w:marTop w:val="0"/>
      <w:marBottom w:val="0"/>
      <w:divBdr>
        <w:top w:val="none" w:sz="0" w:space="0" w:color="auto"/>
        <w:left w:val="none" w:sz="0" w:space="0" w:color="auto"/>
        <w:bottom w:val="none" w:sz="0" w:space="0" w:color="auto"/>
        <w:right w:val="none" w:sz="0" w:space="0" w:color="auto"/>
      </w:divBdr>
    </w:div>
    <w:div w:id="363865670">
      <w:bodyDiv w:val="1"/>
      <w:marLeft w:val="0"/>
      <w:marRight w:val="0"/>
      <w:marTop w:val="0"/>
      <w:marBottom w:val="0"/>
      <w:divBdr>
        <w:top w:val="none" w:sz="0" w:space="0" w:color="auto"/>
        <w:left w:val="none" w:sz="0" w:space="0" w:color="auto"/>
        <w:bottom w:val="none" w:sz="0" w:space="0" w:color="auto"/>
        <w:right w:val="none" w:sz="0" w:space="0" w:color="auto"/>
      </w:divBdr>
    </w:div>
    <w:div w:id="516775604">
      <w:bodyDiv w:val="1"/>
      <w:marLeft w:val="0"/>
      <w:marRight w:val="0"/>
      <w:marTop w:val="0"/>
      <w:marBottom w:val="0"/>
      <w:divBdr>
        <w:top w:val="none" w:sz="0" w:space="0" w:color="auto"/>
        <w:left w:val="none" w:sz="0" w:space="0" w:color="auto"/>
        <w:bottom w:val="none" w:sz="0" w:space="0" w:color="auto"/>
        <w:right w:val="none" w:sz="0" w:space="0" w:color="auto"/>
      </w:divBdr>
    </w:div>
    <w:div w:id="598876826">
      <w:bodyDiv w:val="1"/>
      <w:marLeft w:val="0"/>
      <w:marRight w:val="0"/>
      <w:marTop w:val="0"/>
      <w:marBottom w:val="0"/>
      <w:divBdr>
        <w:top w:val="none" w:sz="0" w:space="0" w:color="auto"/>
        <w:left w:val="none" w:sz="0" w:space="0" w:color="auto"/>
        <w:bottom w:val="none" w:sz="0" w:space="0" w:color="auto"/>
        <w:right w:val="none" w:sz="0" w:space="0" w:color="auto"/>
      </w:divBdr>
    </w:div>
    <w:div w:id="730033345">
      <w:bodyDiv w:val="1"/>
      <w:marLeft w:val="0"/>
      <w:marRight w:val="0"/>
      <w:marTop w:val="0"/>
      <w:marBottom w:val="0"/>
      <w:divBdr>
        <w:top w:val="none" w:sz="0" w:space="0" w:color="auto"/>
        <w:left w:val="none" w:sz="0" w:space="0" w:color="auto"/>
        <w:bottom w:val="none" w:sz="0" w:space="0" w:color="auto"/>
        <w:right w:val="none" w:sz="0" w:space="0" w:color="auto"/>
      </w:divBdr>
    </w:div>
    <w:div w:id="764957899">
      <w:bodyDiv w:val="1"/>
      <w:marLeft w:val="0"/>
      <w:marRight w:val="0"/>
      <w:marTop w:val="0"/>
      <w:marBottom w:val="0"/>
      <w:divBdr>
        <w:top w:val="none" w:sz="0" w:space="0" w:color="auto"/>
        <w:left w:val="none" w:sz="0" w:space="0" w:color="auto"/>
        <w:bottom w:val="none" w:sz="0" w:space="0" w:color="auto"/>
        <w:right w:val="none" w:sz="0" w:space="0" w:color="auto"/>
      </w:divBdr>
    </w:div>
    <w:div w:id="1138760771">
      <w:bodyDiv w:val="1"/>
      <w:marLeft w:val="0"/>
      <w:marRight w:val="0"/>
      <w:marTop w:val="0"/>
      <w:marBottom w:val="0"/>
      <w:divBdr>
        <w:top w:val="none" w:sz="0" w:space="0" w:color="auto"/>
        <w:left w:val="none" w:sz="0" w:space="0" w:color="auto"/>
        <w:bottom w:val="none" w:sz="0" w:space="0" w:color="auto"/>
        <w:right w:val="none" w:sz="0" w:space="0" w:color="auto"/>
      </w:divBdr>
    </w:div>
    <w:div w:id="1144928478">
      <w:bodyDiv w:val="1"/>
      <w:marLeft w:val="0"/>
      <w:marRight w:val="0"/>
      <w:marTop w:val="0"/>
      <w:marBottom w:val="0"/>
      <w:divBdr>
        <w:top w:val="none" w:sz="0" w:space="0" w:color="auto"/>
        <w:left w:val="none" w:sz="0" w:space="0" w:color="auto"/>
        <w:bottom w:val="none" w:sz="0" w:space="0" w:color="auto"/>
        <w:right w:val="none" w:sz="0" w:space="0" w:color="auto"/>
      </w:divBdr>
    </w:div>
    <w:div w:id="1326127254">
      <w:bodyDiv w:val="1"/>
      <w:marLeft w:val="0"/>
      <w:marRight w:val="0"/>
      <w:marTop w:val="0"/>
      <w:marBottom w:val="0"/>
      <w:divBdr>
        <w:top w:val="none" w:sz="0" w:space="0" w:color="auto"/>
        <w:left w:val="none" w:sz="0" w:space="0" w:color="auto"/>
        <w:bottom w:val="none" w:sz="0" w:space="0" w:color="auto"/>
        <w:right w:val="none" w:sz="0" w:space="0" w:color="auto"/>
      </w:divBdr>
    </w:div>
    <w:div w:id="1415124384">
      <w:bodyDiv w:val="1"/>
      <w:marLeft w:val="0"/>
      <w:marRight w:val="0"/>
      <w:marTop w:val="0"/>
      <w:marBottom w:val="0"/>
      <w:divBdr>
        <w:top w:val="none" w:sz="0" w:space="0" w:color="auto"/>
        <w:left w:val="none" w:sz="0" w:space="0" w:color="auto"/>
        <w:bottom w:val="none" w:sz="0" w:space="0" w:color="auto"/>
        <w:right w:val="none" w:sz="0" w:space="0" w:color="auto"/>
      </w:divBdr>
    </w:div>
    <w:div w:id="18286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icdawn.com" TargetMode="External"/><Relationship Id="rId13" Type="http://schemas.openxmlformats.org/officeDocument/2006/relationships/hyperlink" Target="http://www.titanos.cn" TargetMode="External"/><Relationship Id="rId3" Type="http://schemas.openxmlformats.org/officeDocument/2006/relationships/settings" Target="settings.xml"/><Relationship Id="rId7" Type="http://schemas.openxmlformats.org/officeDocument/2006/relationships/hyperlink" Target="http://www.hchbio.com" TargetMode="External"/><Relationship Id="rId12" Type="http://schemas.openxmlformats.org/officeDocument/2006/relationships/hyperlink" Target="http://www.shkdche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inhhtt@vcci.com.vn" TargetMode="External"/><Relationship Id="rId11" Type="http://schemas.openxmlformats.org/officeDocument/2006/relationships/hyperlink" Target="http://www.shwangxun.com" TargetMode="External"/><Relationship Id="rId5" Type="http://schemas.openxmlformats.org/officeDocument/2006/relationships/hyperlink" Target="mailto:anhnt@vcci.com.vn" TargetMode="External"/><Relationship Id="rId15" Type="http://schemas.openxmlformats.org/officeDocument/2006/relationships/fontTable" Target="fontTable.xml"/><Relationship Id="rId10" Type="http://schemas.openxmlformats.org/officeDocument/2006/relationships/hyperlink" Target="http://www.gas777.com" TargetMode="External"/><Relationship Id="rId4" Type="http://schemas.openxmlformats.org/officeDocument/2006/relationships/webSettings" Target="webSettings.xml"/><Relationship Id="rId9" Type="http://schemas.openxmlformats.org/officeDocument/2006/relationships/hyperlink" Target="http://www.haolisen.com" TargetMode="External"/><Relationship Id="rId14" Type="http://schemas.openxmlformats.org/officeDocument/2006/relationships/hyperlink" Target="http://www.sh-sunward.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Jun</cp:lastModifiedBy>
  <cp:revision>3</cp:revision>
  <dcterms:created xsi:type="dcterms:W3CDTF">2020-08-31T03:16:00Z</dcterms:created>
  <dcterms:modified xsi:type="dcterms:W3CDTF">2020-08-31T06:59:00Z</dcterms:modified>
</cp:coreProperties>
</file>